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5923" w:rsidRPr="005240CC" w:rsidRDefault="002A5923" w:rsidP="00A940AF">
      <w:pPr>
        <w:pStyle w:val="Heading4"/>
        <w:tabs>
          <w:tab w:val="left" w:pos="720"/>
          <w:tab w:val="left" w:pos="2160"/>
        </w:tabs>
        <w:spacing w:after="0" w:line="240" w:lineRule="auto"/>
        <w:ind w:left="547" w:hanging="547"/>
        <w:jc w:val="left"/>
        <w:rPr>
          <w:rFonts w:eastAsia="Arial Unicode MS"/>
          <w:b/>
          <w:bCs/>
          <w:sz w:val="28"/>
          <w:szCs w:val="28"/>
        </w:rPr>
      </w:pPr>
      <w:r w:rsidRPr="005240CC">
        <w:rPr>
          <w:rFonts w:eastAsia="Arial Unicode MS"/>
          <w:b/>
          <w:bCs/>
          <w:sz w:val="28"/>
          <w:szCs w:val="28"/>
        </w:rPr>
        <w:t>SIRIPINYO REAL ESTATE INVESTMENT TRUST</w:t>
      </w:r>
    </w:p>
    <w:p w:rsidR="002A5923" w:rsidRPr="005240CC" w:rsidRDefault="008024B0" w:rsidP="00A940AF">
      <w:pPr>
        <w:rPr>
          <w:rFonts w:ascii="Angsana New" w:hAnsi="Angsana New"/>
          <w:b/>
          <w:bCs/>
          <w:sz w:val="28"/>
          <w:szCs w:val="28"/>
        </w:rPr>
      </w:pPr>
      <w:r w:rsidRPr="005240CC">
        <w:rPr>
          <w:rFonts w:ascii="Angsana New" w:hAnsi="Angsana New"/>
          <w:b/>
          <w:bCs/>
          <w:sz w:val="28"/>
          <w:szCs w:val="28"/>
        </w:rPr>
        <w:t xml:space="preserve">CONDENSED </w:t>
      </w:r>
      <w:r w:rsidR="002A5923" w:rsidRPr="005240CC">
        <w:rPr>
          <w:rFonts w:ascii="Angsana New" w:hAnsi="Angsana New"/>
          <w:b/>
          <w:bCs/>
          <w:sz w:val="28"/>
          <w:szCs w:val="28"/>
        </w:rPr>
        <w:t>NO</w:t>
      </w:r>
      <w:r w:rsidR="007B2ED7" w:rsidRPr="005240CC">
        <w:rPr>
          <w:rFonts w:ascii="Angsana New" w:hAnsi="Angsana New"/>
          <w:b/>
          <w:bCs/>
          <w:sz w:val="28"/>
          <w:szCs w:val="28"/>
        </w:rPr>
        <w:t>TE TO</w:t>
      </w:r>
      <w:r w:rsidRPr="005240CC">
        <w:rPr>
          <w:rFonts w:ascii="Angsana New" w:hAnsi="Angsana New"/>
          <w:b/>
          <w:bCs/>
          <w:sz w:val="28"/>
          <w:szCs w:val="28"/>
        </w:rPr>
        <w:t xml:space="preserve"> INTERIM </w:t>
      </w:r>
      <w:r w:rsidR="002A5923" w:rsidRPr="005240CC">
        <w:rPr>
          <w:rFonts w:ascii="Angsana New" w:hAnsi="Angsana New"/>
          <w:b/>
          <w:bCs/>
          <w:sz w:val="28"/>
          <w:szCs w:val="28"/>
        </w:rPr>
        <w:t>FINANCIAL STATEMENTS</w:t>
      </w:r>
    </w:p>
    <w:p w:rsidR="00EB6900" w:rsidRPr="005240CC" w:rsidRDefault="00EB6900" w:rsidP="00A940AF">
      <w:pPr>
        <w:rPr>
          <w:rFonts w:ascii="Angsana New" w:hAnsi="Angsana New"/>
          <w:b/>
          <w:bCs/>
          <w:caps/>
          <w:sz w:val="28"/>
          <w:szCs w:val="28"/>
        </w:rPr>
      </w:pPr>
      <w:r w:rsidRPr="005240CC">
        <w:rPr>
          <w:rFonts w:ascii="Angsana New" w:hAnsi="Angsana New"/>
          <w:b/>
          <w:bCs/>
          <w:caps/>
          <w:sz w:val="28"/>
          <w:szCs w:val="28"/>
        </w:rPr>
        <w:t>For the three</w:t>
      </w:r>
      <w:r w:rsidRPr="005240CC">
        <w:rPr>
          <w:rFonts w:ascii="Angsana New" w:hAnsi="Angsana New"/>
          <w:b/>
          <w:bCs/>
          <w:caps/>
          <w:sz w:val="28"/>
          <w:szCs w:val="28"/>
          <w:cs/>
        </w:rPr>
        <w:t>-</w:t>
      </w:r>
      <w:r w:rsidRPr="005240CC">
        <w:rPr>
          <w:rFonts w:ascii="Angsana New" w:hAnsi="Angsana New"/>
          <w:b/>
          <w:bCs/>
          <w:caps/>
          <w:sz w:val="28"/>
          <w:szCs w:val="28"/>
        </w:rPr>
        <w:t xml:space="preserve">month </w:t>
      </w:r>
      <w:r w:rsidR="002071F0" w:rsidRPr="005240CC">
        <w:rPr>
          <w:rFonts w:ascii="Angsana New" w:hAnsi="Angsana New"/>
          <w:b/>
          <w:bCs/>
          <w:caps/>
          <w:sz w:val="28"/>
          <w:szCs w:val="28"/>
        </w:rPr>
        <w:t>AND SIX</w:t>
      </w:r>
      <w:r w:rsidR="002071F0" w:rsidRPr="005240CC">
        <w:rPr>
          <w:rFonts w:ascii="Angsana New" w:hAnsi="Angsana New"/>
          <w:b/>
          <w:bCs/>
          <w:caps/>
          <w:sz w:val="28"/>
          <w:szCs w:val="28"/>
          <w:cs/>
        </w:rPr>
        <w:t>-</w:t>
      </w:r>
      <w:r w:rsidR="002071F0" w:rsidRPr="005240CC">
        <w:rPr>
          <w:rFonts w:ascii="Angsana New" w:hAnsi="Angsana New"/>
          <w:b/>
          <w:bCs/>
          <w:caps/>
          <w:sz w:val="28"/>
          <w:szCs w:val="28"/>
        </w:rPr>
        <w:t>MONTH period</w:t>
      </w:r>
      <w:r w:rsidR="004F256C">
        <w:rPr>
          <w:rFonts w:ascii="Angsana New" w:hAnsi="Angsana New"/>
          <w:b/>
          <w:bCs/>
          <w:caps/>
          <w:sz w:val="28"/>
          <w:szCs w:val="28"/>
        </w:rPr>
        <w:t>S</w:t>
      </w:r>
      <w:r w:rsidR="002071F0" w:rsidRPr="005240CC">
        <w:rPr>
          <w:rFonts w:ascii="Angsana New" w:hAnsi="Angsana New"/>
          <w:b/>
          <w:bCs/>
          <w:caps/>
          <w:sz w:val="28"/>
          <w:szCs w:val="28"/>
        </w:rPr>
        <w:t xml:space="preserve"> ended JUNE 30</w:t>
      </w:r>
      <w:r w:rsidRPr="005240CC">
        <w:rPr>
          <w:rFonts w:ascii="Angsana New" w:hAnsi="Angsana New"/>
          <w:b/>
          <w:bCs/>
          <w:caps/>
          <w:sz w:val="28"/>
          <w:szCs w:val="28"/>
        </w:rPr>
        <w:t>, 2025</w:t>
      </w:r>
    </w:p>
    <w:p w:rsidR="00EB6900" w:rsidRPr="005240CC" w:rsidRDefault="00EB6900" w:rsidP="00A940AF">
      <w:pPr>
        <w:rPr>
          <w:rFonts w:ascii="Angsana New" w:hAnsi="Angsana New"/>
          <w:b/>
          <w:bCs/>
          <w:sz w:val="28"/>
          <w:szCs w:val="28"/>
        </w:rPr>
      </w:pPr>
      <w:r w:rsidRPr="005240CC">
        <w:rPr>
          <w:rFonts w:ascii="Angsana New" w:hAnsi="Angsana New"/>
          <w:b/>
          <w:bCs/>
          <w:sz w:val="28"/>
          <w:szCs w:val="28"/>
          <w:cs/>
        </w:rPr>
        <w:t>(</w:t>
      </w:r>
      <w:r w:rsidRPr="005240CC">
        <w:rPr>
          <w:rFonts w:ascii="Angsana New" w:hAnsi="Angsana New"/>
          <w:b/>
          <w:bCs/>
          <w:sz w:val="28"/>
          <w:szCs w:val="28"/>
        </w:rPr>
        <w:t>UNAUDITED</w:t>
      </w:r>
      <w:r w:rsidRPr="005240CC">
        <w:rPr>
          <w:rFonts w:ascii="Angsana New" w:hAnsi="Angsana New"/>
          <w:b/>
          <w:bCs/>
          <w:sz w:val="28"/>
          <w:szCs w:val="28"/>
          <w:cs/>
        </w:rPr>
        <w:t>/</w:t>
      </w:r>
      <w:r w:rsidRPr="005240CC">
        <w:rPr>
          <w:rFonts w:ascii="Angsana New" w:hAnsi="Angsana New"/>
          <w:b/>
          <w:bCs/>
          <w:sz w:val="28"/>
          <w:szCs w:val="28"/>
        </w:rPr>
        <w:t>LIMITED REVIEW ONLY</w:t>
      </w:r>
      <w:r w:rsidRPr="005240CC">
        <w:rPr>
          <w:rFonts w:ascii="Angsana New" w:hAnsi="Angsana New"/>
          <w:b/>
          <w:bCs/>
          <w:sz w:val="28"/>
          <w:szCs w:val="28"/>
          <w:cs/>
        </w:rPr>
        <w:t>)</w:t>
      </w:r>
    </w:p>
    <w:p w:rsidR="00EB6900" w:rsidRPr="00475F1D" w:rsidRDefault="00EB6900" w:rsidP="00A940AF">
      <w:pPr>
        <w:rPr>
          <w:rFonts w:ascii="Angsana New" w:hAnsi="Angsana New"/>
          <w:b/>
          <w:bCs/>
          <w:caps/>
          <w:sz w:val="10"/>
          <w:szCs w:val="10"/>
        </w:rPr>
      </w:pPr>
    </w:p>
    <w:p w:rsidR="00131806" w:rsidRPr="005240CC" w:rsidRDefault="00137760" w:rsidP="00A940AF">
      <w:pPr>
        <w:pStyle w:val="Heading4"/>
        <w:numPr>
          <w:ilvl w:val="0"/>
          <w:numId w:val="17"/>
        </w:numPr>
        <w:tabs>
          <w:tab w:val="left" w:pos="720"/>
          <w:tab w:val="left" w:pos="2160"/>
        </w:tabs>
        <w:spacing w:after="0" w:line="240" w:lineRule="auto"/>
        <w:ind w:left="540"/>
        <w:jc w:val="both"/>
        <w:rPr>
          <w:rFonts w:eastAsia="Arial Unicode MS"/>
          <w:b/>
          <w:bCs/>
          <w:sz w:val="28"/>
          <w:szCs w:val="28"/>
        </w:rPr>
      </w:pPr>
      <w:r w:rsidRPr="005240CC">
        <w:rPr>
          <w:rFonts w:eastAsia="Arial Unicode MS"/>
          <w:b/>
          <w:bCs/>
          <w:sz w:val="28"/>
          <w:szCs w:val="28"/>
        </w:rPr>
        <w:t>General information</w:t>
      </w:r>
    </w:p>
    <w:p w:rsidR="00745591" w:rsidRPr="00475F1D" w:rsidRDefault="00745591" w:rsidP="00A940AF">
      <w:pPr>
        <w:rPr>
          <w:rFonts w:ascii="Angsana New" w:eastAsia="Arial Unicode MS" w:hAnsi="Angsana New"/>
          <w:sz w:val="10"/>
          <w:szCs w:val="10"/>
        </w:rPr>
      </w:pPr>
    </w:p>
    <w:p w:rsidR="0058247F" w:rsidRPr="005240CC" w:rsidRDefault="00AD2A8B" w:rsidP="00A940AF">
      <w:pPr>
        <w:pStyle w:val="BodyTextIndent2"/>
        <w:tabs>
          <w:tab w:val="clear" w:pos="2160"/>
          <w:tab w:val="clear" w:pos="8540"/>
          <w:tab w:val="left" w:pos="720"/>
        </w:tabs>
        <w:spacing w:before="0" w:after="0" w:line="240" w:lineRule="auto"/>
        <w:ind w:left="533" w:firstLine="7"/>
        <w:rPr>
          <w:sz w:val="28"/>
          <w:szCs w:val="28"/>
        </w:rPr>
      </w:pPr>
      <w:proofErr w:type="spellStart"/>
      <w:r w:rsidRPr="005240CC">
        <w:rPr>
          <w:sz w:val="28"/>
          <w:szCs w:val="28"/>
        </w:rPr>
        <w:t>Siripinyo</w:t>
      </w:r>
      <w:proofErr w:type="spellEnd"/>
      <w:r w:rsidRPr="005240CC">
        <w:rPr>
          <w:sz w:val="28"/>
          <w:szCs w:val="28"/>
        </w:rPr>
        <w:t xml:space="preserve"> Real Estate Investment Trust </w:t>
      </w:r>
      <w:r w:rsidR="0058247F" w:rsidRPr="005240CC">
        <w:rPr>
          <w:sz w:val="28"/>
          <w:szCs w:val="28"/>
          <w:cs/>
        </w:rPr>
        <w:t>(“</w:t>
      </w:r>
      <w:r w:rsidR="0058247F" w:rsidRPr="005240CC">
        <w:rPr>
          <w:sz w:val="28"/>
          <w:szCs w:val="28"/>
        </w:rPr>
        <w:t>the Trust</w:t>
      </w:r>
      <w:r w:rsidR="0058247F" w:rsidRPr="005240CC">
        <w:rPr>
          <w:sz w:val="28"/>
          <w:szCs w:val="28"/>
          <w:cs/>
        </w:rPr>
        <w:t xml:space="preserve">”) </w:t>
      </w:r>
      <w:r w:rsidR="0058247F" w:rsidRPr="005240CC">
        <w:rPr>
          <w:sz w:val="28"/>
          <w:szCs w:val="28"/>
        </w:rPr>
        <w:t>was established as a trust on</w:t>
      </w:r>
      <w:r w:rsidRPr="005240CC">
        <w:rPr>
          <w:sz w:val="28"/>
          <w:szCs w:val="28"/>
          <w:cs/>
        </w:rPr>
        <w:t xml:space="preserve"> </w:t>
      </w:r>
      <w:r w:rsidR="00D42EC1" w:rsidRPr="005240CC">
        <w:rPr>
          <w:sz w:val="28"/>
          <w:szCs w:val="28"/>
        </w:rPr>
        <w:t xml:space="preserve">October </w:t>
      </w:r>
      <w:r w:rsidR="00527F0F" w:rsidRPr="005240CC">
        <w:rPr>
          <w:sz w:val="28"/>
          <w:szCs w:val="28"/>
        </w:rPr>
        <w:t xml:space="preserve">7, </w:t>
      </w:r>
      <w:r w:rsidR="0058247F" w:rsidRPr="005240CC">
        <w:rPr>
          <w:sz w:val="28"/>
          <w:szCs w:val="28"/>
        </w:rPr>
        <w:t>2024</w:t>
      </w:r>
      <w:r w:rsidR="0058247F" w:rsidRPr="005240CC">
        <w:rPr>
          <w:sz w:val="28"/>
          <w:szCs w:val="28"/>
          <w:cs/>
        </w:rPr>
        <w:t xml:space="preserve">. </w:t>
      </w:r>
      <w:r w:rsidR="0058247F" w:rsidRPr="005240CC">
        <w:rPr>
          <w:sz w:val="28"/>
          <w:szCs w:val="28"/>
        </w:rPr>
        <w:t xml:space="preserve">The Trust was converted from </w:t>
      </w:r>
      <w:r w:rsidR="00D42EC1" w:rsidRPr="005240CC">
        <w:rPr>
          <w:sz w:val="28"/>
          <w:szCs w:val="28"/>
        </w:rPr>
        <w:t xml:space="preserve">Siri Prime Office Property Fund </w:t>
      </w:r>
      <w:r w:rsidR="0058247F" w:rsidRPr="005240CC">
        <w:rPr>
          <w:sz w:val="28"/>
          <w:szCs w:val="28"/>
          <w:cs/>
        </w:rPr>
        <w:t>(“</w:t>
      </w:r>
      <w:r w:rsidR="0006093A" w:rsidRPr="005240CC">
        <w:rPr>
          <w:sz w:val="28"/>
          <w:szCs w:val="28"/>
        </w:rPr>
        <w:t>the Fund</w:t>
      </w:r>
      <w:r w:rsidR="0058247F" w:rsidRPr="005240CC">
        <w:rPr>
          <w:sz w:val="28"/>
          <w:szCs w:val="28"/>
          <w:cs/>
        </w:rPr>
        <w:t xml:space="preserve">”). </w:t>
      </w:r>
      <w:r w:rsidR="0058247F" w:rsidRPr="005240CC">
        <w:rPr>
          <w:sz w:val="28"/>
          <w:szCs w:val="28"/>
        </w:rPr>
        <w:t>The Trust is a specific closed</w:t>
      </w:r>
      <w:r w:rsidR="0058247F" w:rsidRPr="005240CC">
        <w:rPr>
          <w:sz w:val="28"/>
          <w:szCs w:val="28"/>
          <w:cs/>
        </w:rPr>
        <w:t>-</w:t>
      </w:r>
      <w:r w:rsidR="0058247F" w:rsidRPr="005240CC">
        <w:rPr>
          <w:sz w:val="28"/>
          <w:szCs w:val="28"/>
        </w:rPr>
        <w:t xml:space="preserve">end real estate investment trust with an indefinite term, with capital of Baht </w:t>
      </w:r>
      <w:r w:rsidR="000536F7" w:rsidRPr="005240CC">
        <w:rPr>
          <w:sz w:val="28"/>
          <w:szCs w:val="28"/>
        </w:rPr>
        <w:t>1,914</w:t>
      </w:r>
      <w:r w:rsidR="0058247F" w:rsidRPr="005240CC">
        <w:rPr>
          <w:sz w:val="28"/>
          <w:szCs w:val="28"/>
        </w:rPr>
        <w:t xml:space="preserve"> million consisting of </w:t>
      </w:r>
      <w:r w:rsidR="00353E50" w:rsidRPr="005240CC">
        <w:rPr>
          <w:sz w:val="28"/>
          <w:szCs w:val="28"/>
        </w:rPr>
        <w:t>1,700</w:t>
      </w:r>
      <w:r w:rsidR="0058247F" w:rsidRPr="005240CC">
        <w:rPr>
          <w:sz w:val="28"/>
          <w:szCs w:val="28"/>
        </w:rPr>
        <w:t xml:space="preserve"> million registered trust units of Baht 11</w:t>
      </w:r>
      <w:r w:rsidR="0058247F" w:rsidRPr="005240CC">
        <w:rPr>
          <w:sz w:val="28"/>
          <w:szCs w:val="28"/>
          <w:cs/>
        </w:rPr>
        <w:t>.</w:t>
      </w:r>
      <w:r w:rsidR="00353E50" w:rsidRPr="005240CC">
        <w:rPr>
          <w:sz w:val="28"/>
          <w:szCs w:val="28"/>
        </w:rPr>
        <w:t xml:space="preserve">2586 </w:t>
      </w:r>
      <w:r w:rsidR="002A43B6" w:rsidRPr="005240CC">
        <w:rPr>
          <w:sz w:val="28"/>
          <w:szCs w:val="28"/>
        </w:rPr>
        <w:t>each</w:t>
      </w:r>
      <w:r w:rsidR="002A43B6" w:rsidRPr="005240CC">
        <w:rPr>
          <w:sz w:val="28"/>
          <w:szCs w:val="28"/>
          <w:cs/>
        </w:rPr>
        <w:t>.</w:t>
      </w:r>
      <w:r w:rsidR="008A725A" w:rsidRPr="005240CC">
        <w:rPr>
          <w:sz w:val="28"/>
          <w:szCs w:val="28"/>
          <w:cs/>
        </w:rPr>
        <w:t xml:space="preserve"> </w:t>
      </w:r>
      <w:r w:rsidR="0058247F" w:rsidRPr="005240CC">
        <w:rPr>
          <w:sz w:val="28"/>
          <w:szCs w:val="28"/>
        </w:rPr>
        <w:t xml:space="preserve">These registered trust units were used to swap with the investment units of </w:t>
      </w:r>
      <w:r w:rsidR="0006093A" w:rsidRPr="005240CC">
        <w:rPr>
          <w:sz w:val="28"/>
          <w:szCs w:val="28"/>
        </w:rPr>
        <w:t xml:space="preserve">the </w:t>
      </w:r>
      <w:r w:rsidR="00201ACA" w:rsidRPr="005240CC">
        <w:rPr>
          <w:sz w:val="28"/>
          <w:szCs w:val="28"/>
        </w:rPr>
        <w:t>Fund</w:t>
      </w:r>
      <w:r w:rsidR="0058247F" w:rsidRPr="005240CC">
        <w:rPr>
          <w:sz w:val="28"/>
          <w:szCs w:val="28"/>
        </w:rPr>
        <w:t xml:space="preserve"> which the swap ratio was at the ratio of 1 trust unit to 1 investment unit of </w:t>
      </w:r>
      <w:r w:rsidR="0006093A" w:rsidRPr="005240CC">
        <w:rPr>
          <w:sz w:val="28"/>
          <w:szCs w:val="28"/>
        </w:rPr>
        <w:t>the Trust</w:t>
      </w:r>
      <w:r w:rsidR="00A940AF" w:rsidRPr="005240CC">
        <w:rPr>
          <w:sz w:val="28"/>
          <w:szCs w:val="28"/>
          <w:cs/>
        </w:rPr>
        <w:t>.</w:t>
      </w:r>
    </w:p>
    <w:p w:rsidR="00A940AF" w:rsidRPr="00475F1D" w:rsidRDefault="00A940AF" w:rsidP="00A940AF">
      <w:pPr>
        <w:pStyle w:val="BodyTextIndent2"/>
        <w:tabs>
          <w:tab w:val="clear" w:pos="2160"/>
          <w:tab w:val="clear" w:pos="8540"/>
          <w:tab w:val="left" w:pos="720"/>
        </w:tabs>
        <w:spacing w:before="0" w:after="0" w:line="240" w:lineRule="auto"/>
        <w:ind w:left="533" w:firstLine="7"/>
        <w:rPr>
          <w:sz w:val="10"/>
          <w:szCs w:val="10"/>
        </w:rPr>
      </w:pPr>
    </w:p>
    <w:p w:rsidR="0058247F" w:rsidRPr="005240CC" w:rsidRDefault="0058247F" w:rsidP="00A940AF">
      <w:pPr>
        <w:pStyle w:val="BodyTextIndent2"/>
        <w:tabs>
          <w:tab w:val="clear" w:pos="2160"/>
          <w:tab w:val="clear" w:pos="8540"/>
        </w:tabs>
        <w:spacing w:before="0" w:after="0" w:line="240" w:lineRule="auto"/>
        <w:ind w:left="533" w:hanging="533"/>
        <w:rPr>
          <w:sz w:val="28"/>
          <w:szCs w:val="28"/>
        </w:rPr>
      </w:pPr>
      <w:r w:rsidRPr="005240CC">
        <w:rPr>
          <w:sz w:val="28"/>
          <w:szCs w:val="28"/>
        </w:rPr>
        <w:tab/>
      </w:r>
      <w:r w:rsidR="00816F55" w:rsidRPr="005240CC">
        <w:rPr>
          <w:sz w:val="28"/>
          <w:szCs w:val="28"/>
        </w:rPr>
        <w:tab/>
      </w:r>
      <w:r w:rsidRPr="005240CC">
        <w:rPr>
          <w:spacing w:val="-2"/>
          <w:sz w:val="28"/>
          <w:szCs w:val="28"/>
        </w:rPr>
        <w:t>The Trust</w:t>
      </w:r>
      <w:r w:rsidRPr="005240CC">
        <w:rPr>
          <w:spacing w:val="-2"/>
          <w:sz w:val="28"/>
          <w:szCs w:val="28"/>
          <w:cs/>
        </w:rPr>
        <w:t>’</w:t>
      </w:r>
      <w:r w:rsidRPr="005240CC">
        <w:rPr>
          <w:spacing w:val="-2"/>
          <w:sz w:val="28"/>
          <w:szCs w:val="28"/>
        </w:rPr>
        <w:t xml:space="preserve">s objectives of supporting </w:t>
      </w:r>
      <w:r w:rsidR="0006093A" w:rsidRPr="005240CC">
        <w:rPr>
          <w:spacing w:val="-2"/>
          <w:sz w:val="28"/>
          <w:szCs w:val="28"/>
        </w:rPr>
        <w:t>the Trust</w:t>
      </w:r>
      <w:r w:rsidRPr="005240CC">
        <w:rPr>
          <w:spacing w:val="-2"/>
          <w:sz w:val="28"/>
          <w:szCs w:val="28"/>
          <w:cs/>
        </w:rPr>
        <w:t>’</w:t>
      </w:r>
      <w:r w:rsidRPr="005240CC">
        <w:rPr>
          <w:spacing w:val="-2"/>
          <w:sz w:val="28"/>
          <w:szCs w:val="28"/>
        </w:rPr>
        <w:t xml:space="preserve">s conversion and </w:t>
      </w:r>
      <w:proofErr w:type="spellStart"/>
      <w:r w:rsidRPr="005240CC">
        <w:rPr>
          <w:spacing w:val="-2"/>
          <w:sz w:val="28"/>
          <w:szCs w:val="28"/>
        </w:rPr>
        <w:t>utilising</w:t>
      </w:r>
      <w:proofErr w:type="spellEnd"/>
      <w:r w:rsidRPr="005240CC">
        <w:rPr>
          <w:spacing w:val="-2"/>
          <w:sz w:val="28"/>
          <w:szCs w:val="28"/>
        </w:rPr>
        <w:t xml:space="preserve"> the proceeds from such fund mobilization</w:t>
      </w:r>
      <w:r w:rsidRPr="005240CC">
        <w:rPr>
          <w:sz w:val="28"/>
          <w:szCs w:val="28"/>
        </w:rPr>
        <w:t xml:space="preserve"> to purchase, and</w:t>
      </w:r>
      <w:r w:rsidRPr="005240CC">
        <w:rPr>
          <w:sz w:val="28"/>
          <w:szCs w:val="28"/>
          <w:cs/>
        </w:rPr>
        <w:t>/</w:t>
      </w:r>
      <w:r w:rsidRPr="005240CC">
        <w:rPr>
          <w:sz w:val="28"/>
          <w:szCs w:val="28"/>
        </w:rPr>
        <w:t>or lease, and</w:t>
      </w:r>
      <w:r w:rsidRPr="005240CC">
        <w:rPr>
          <w:sz w:val="28"/>
          <w:szCs w:val="28"/>
          <w:cs/>
        </w:rPr>
        <w:t>/</w:t>
      </w:r>
      <w:r w:rsidRPr="005240CC">
        <w:rPr>
          <w:sz w:val="28"/>
          <w:szCs w:val="28"/>
        </w:rPr>
        <w:t>or sublease immovable properties, and</w:t>
      </w:r>
      <w:r w:rsidRPr="005240CC">
        <w:rPr>
          <w:sz w:val="28"/>
          <w:szCs w:val="28"/>
          <w:cs/>
        </w:rPr>
        <w:t>/</w:t>
      </w:r>
      <w:r w:rsidRPr="005240CC">
        <w:rPr>
          <w:sz w:val="28"/>
          <w:szCs w:val="28"/>
        </w:rPr>
        <w:t xml:space="preserve">or accept the transfer of leasehold rights to </w:t>
      </w:r>
      <w:r w:rsidRPr="005240CC">
        <w:rPr>
          <w:spacing w:val="-2"/>
          <w:sz w:val="28"/>
          <w:szCs w:val="28"/>
        </w:rPr>
        <w:t>immovable properties, and</w:t>
      </w:r>
      <w:r w:rsidRPr="005240CC">
        <w:rPr>
          <w:spacing w:val="-2"/>
          <w:sz w:val="28"/>
          <w:szCs w:val="28"/>
          <w:cs/>
        </w:rPr>
        <w:t>/</w:t>
      </w:r>
      <w:r w:rsidRPr="005240CC">
        <w:rPr>
          <w:spacing w:val="-2"/>
          <w:sz w:val="28"/>
          <w:szCs w:val="28"/>
        </w:rPr>
        <w:t>or the transfer of sub</w:t>
      </w:r>
      <w:r w:rsidRPr="005240CC">
        <w:rPr>
          <w:spacing w:val="-2"/>
          <w:sz w:val="28"/>
          <w:szCs w:val="28"/>
          <w:cs/>
        </w:rPr>
        <w:t>-</w:t>
      </w:r>
      <w:r w:rsidRPr="005240CC">
        <w:rPr>
          <w:spacing w:val="-2"/>
          <w:sz w:val="28"/>
          <w:szCs w:val="28"/>
        </w:rPr>
        <w:t>leasehold rights to immovable properties, and to seek benefit from</w:t>
      </w:r>
      <w:r w:rsidRPr="005240CC">
        <w:rPr>
          <w:sz w:val="28"/>
          <w:szCs w:val="28"/>
          <w:cs/>
        </w:rPr>
        <w:t xml:space="preserve"> </w:t>
      </w:r>
      <w:r w:rsidRPr="005240CC">
        <w:rPr>
          <w:spacing w:val="4"/>
          <w:sz w:val="28"/>
          <w:szCs w:val="28"/>
        </w:rPr>
        <w:t>such immovable properties, whether in the form of granting of leases, sub</w:t>
      </w:r>
      <w:r w:rsidRPr="005240CC">
        <w:rPr>
          <w:spacing w:val="4"/>
          <w:sz w:val="28"/>
          <w:szCs w:val="28"/>
          <w:cs/>
        </w:rPr>
        <w:t>-</w:t>
      </w:r>
      <w:r w:rsidRPr="005240CC">
        <w:rPr>
          <w:spacing w:val="4"/>
          <w:sz w:val="28"/>
          <w:szCs w:val="28"/>
        </w:rPr>
        <w:t>leases and</w:t>
      </w:r>
      <w:r w:rsidRPr="005240CC">
        <w:rPr>
          <w:spacing w:val="4"/>
          <w:sz w:val="28"/>
          <w:szCs w:val="28"/>
          <w:cs/>
        </w:rPr>
        <w:t>/</w:t>
      </w:r>
      <w:r w:rsidRPr="005240CC">
        <w:rPr>
          <w:spacing w:val="4"/>
          <w:sz w:val="28"/>
          <w:szCs w:val="28"/>
        </w:rPr>
        <w:t xml:space="preserve">or any other form for </w:t>
      </w:r>
      <w:r w:rsidRPr="005240CC">
        <w:rPr>
          <w:spacing w:val="-4"/>
          <w:sz w:val="28"/>
          <w:szCs w:val="28"/>
        </w:rPr>
        <w:t>the benefit of the properties invested in or possessed by the Trust, as well as to improve, change, develop and</w:t>
      </w:r>
      <w:r w:rsidRPr="005240CC">
        <w:rPr>
          <w:spacing w:val="-4"/>
          <w:sz w:val="28"/>
          <w:szCs w:val="28"/>
          <w:cs/>
        </w:rPr>
        <w:t>/</w:t>
      </w:r>
      <w:r w:rsidRPr="005240CC">
        <w:rPr>
          <w:spacing w:val="-4"/>
          <w:sz w:val="28"/>
          <w:szCs w:val="28"/>
        </w:rPr>
        <w:t>or dispose</w:t>
      </w:r>
      <w:r w:rsidRPr="005240CC">
        <w:rPr>
          <w:sz w:val="28"/>
          <w:szCs w:val="28"/>
          <w:cs/>
        </w:rPr>
        <w:t xml:space="preserve"> </w:t>
      </w:r>
      <w:r w:rsidRPr="005240CC">
        <w:rPr>
          <w:spacing w:val="-4"/>
          <w:sz w:val="28"/>
          <w:szCs w:val="28"/>
        </w:rPr>
        <w:t>of the properties for the purpose of generating income and returns for the Trust and the unitholders</w:t>
      </w:r>
      <w:r w:rsidRPr="005240CC">
        <w:rPr>
          <w:spacing w:val="-4"/>
          <w:sz w:val="28"/>
          <w:szCs w:val="28"/>
          <w:cs/>
        </w:rPr>
        <w:t xml:space="preserve">. </w:t>
      </w:r>
      <w:r w:rsidRPr="005240CC">
        <w:rPr>
          <w:spacing w:val="-4"/>
          <w:sz w:val="28"/>
          <w:szCs w:val="28"/>
        </w:rPr>
        <w:t>This may include</w:t>
      </w:r>
      <w:r w:rsidRPr="005240CC">
        <w:rPr>
          <w:sz w:val="28"/>
          <w:szCs w:val="28"/>
          <w:cs/>
        </w:rPr>
        <w:t xml:space="preserve"> </w:t>
      </w:r>
      <w:r w:rsidRPr="005240CC">
        <w:rPr>
          <w:spacing w:val="4"/>
          <w:sz w:val="28"/>
          <w:szCs w:val="28"/>
        </w:rPr>
        <w:t>investment in other properties and</w:t>
      </w:r>
      <w:r w:rsidRPr="005240CC">
        <w:rPr>
          <w:spacing w:val="4"/>
          <w:sz w:val="28"/>
          <w:szCs w:val="28"/>
          <w:cs/>
        </w:rPr>
        <w:t>/</w:t>
      </w:r>
      <w:r w:rsidRPr="005240CC">
        <w:rPr>
          <w:spacing w:val="4"/>
          <w:sz w:val="28"/>
          <w:szCs w:val="28"/>
        </w:rPr>
        <w:t>or other securities and</w:t>
      </w:r>
      <w:r w:rsidRPr="005240CC">
        <w:rPr>
          <w:spacing w:val="4"/>
          <w:sz w:val="28"/>
          <w:szCs w:val="28"/>
          <w:cs/>
        </w:rPr>
        <w:t>/</w:t>
      </w:r>
      <w:r w:rsidRPr="005240CC">
        <w:rPr>
          <w:spacing w:val="4"/>
          <w:sz w:val="28"/>
          <w:szCs w:val="28"/>
        </w:rPr>
        <w:t xml:space="preserve">or deriving benefit by other means as prescribed </w:t>
      </w:r>
      <w:r w:rsidRPr="005240CC">
        <w:rPr>
          <w:sz w:val="28"/>
          <w:szCs w:val="28"/>
        </w:rPr>
        <w:t>by securities law and</w:t>
      </w:r>
      <w:r w:rsidRPr="005240CC">
        <w:rPr>
          <w:sz w:val="28"/>
          <w:szCs w:val="28"/>
          <w:cs/>
        </w:rPr>
        <w:t>/</w:t>
      </w:r>
      <w:r w:rsidRPr="005240CC">
        <w:rPr>
          <w:sz w:val="28"/>
          <w:szCs w:val="28"/>
        </w:rPr>
        <w:t>or other relevant laws</w:t>
      </w:r>
      <w:r w:rsidRPr="005240CC">
        <w:rPr>
          <w:sz w:val="28"/>
          <w:szCs w:val="28"/>
          <w:cs/>
        </w:rPr>
        <w:t>.</w:t>
      </w:r>
    </w:p>
    <w:p w:rsidR="00A940AF" w:rsidRPr="00475F1D" w:rsidRDefault="00A940AF" w:rsidP="00A940AF">
      <w:pPr>
        <w:pStyle w:val="BodyTextIndent2"/>
        <w:tabs>
          <w:tab w:val="clear" w:pos="2160"/>
          <w:tab w:val="clear" w:pos="8540"/>
        </w:tabs>
        <w:spacing w:before="0" w:after="0" w:line="240" w:lineRule="auto"/>
        <w:ind w:left="533" w:hanging="533"/>
        <w:rPr>
          <w:sz w:val="10"/>
          <w:szCs w:val="10"/>
        </w:rPr>
      </w:pPr>
    </w:p>
    <w:p w:rsidR="00B62177" w:rsidRPr="005240CC" w:rsidRDefault="00B62177" w:rsidP="00A940AF">
      <w:pPr>
        <w:pStyle w:val="BodyTextIndent3"/>
        <w:spacing w:before="0" w:after="0" w:line="240" w:lineRule="auto"/>
        <w:ind w:left="547" w:hanging="547"/>
        <w:rPr>
          <w:rFonts w:eastAsia="Arial Unicode MS"/>
          <w:sz w:val="28"/>
          <w:szCs w:val="28"/>
        </w:rPr>
      </w:pPr>
      <w:r w:rsidRPr="005240CC">
        <w:rPr>
          <w:rFonts w:eastAsia="Arial Unicode MS"/>
          <w:sz w:val="28"/>
          <w:szCs w:val="28"/>
        </w:rPr>
        <w:tab/>
      </w:r>
      <w:r w:rsidR="00C86A99" w:rsidRPr="005240CC">
        <w:rPr>
          <w:rFonts w:eastAsia="Arial Unicode MS"/>
          <w:sz w:val="28"/>
          <w:szCs w:val="28"/>
        </w:rPr>
        <w:t>TSTE REIT Management Co</w:t>
      </w:r>
      <w:r w:rsidR="00C86A99" w:rsidRPr="005240CC">
        <w:rPr>
          <w:rFonts w:eastAsia="Arial Unicode MS"/>
          <w:sz w:val="28"/>
          <w:szCs w:val="28"/>
          <w:cs/>
        </w:rPr>
        <w:t>.</w:t>
      </w:r>
      <w:r w:rsidR="00C86A99" w:rsidRPr="005240CC">
        <w:rPr>
          <w:rFonts w:eastAsia="Arial Unicode MS"/>
          <w:sz w:val="28"/>
          <w:szCs w:val="28"/>
        </w:rPr>
        <w:t>, Ltd</w:t>
      </w:r>
      <w:r w:rsidR="00C86A99" w:rsidRPr="005240CC">
        <w:rPr>
          <w:rFonts w:eastAsia="Arial Unicode MS"/>
          <w:sz w:val="28"/>
          <w:szCs w:val="28"/>
          <w:cs/>
        </w:rPr>
        <w:t>.</w:t>
      </w:r>
      <w:r w:rsidRPr="005240CC">
        <w:rPr>
          <w:rFonts w:eastAsia="Arial Unicode MS"/>
          <w:sz w:val="28"/>
          <w:szCs w:val="28"/>
          <w:cs/>
        </w:rPr>
        <w:t xml:space="preserve"> (“</w:t>
      </w:r>
      <w:r w:rsidRPr="005240CC">
        <w:rPr>
          <w:rFonts w:eastAsia="Arial Unicode MS"/>
          <w:sz w:val="28"/>
          <w:szCs w:val="28"/>
        </w:rPr>
        <w:t xml:space="preserve">the </w:t>
      </w:r>
      <w:r w:rsidR="00C74596" w:rsidRPr="005240CC">
        <w:rPr>
          <w:rFonts w:eastAsia="Arial Unicode MS"/>
          <w:sz w:val="28"/>
          <w:szCs w:val="28"/>
        </w:rPr>
        <w:t>REIT</w:t>
      </w:r>
      <w:r w:rsidR="004774A1" w:rsidRPr="005240CC">
        <w:rPr>
          <w:rFonts w:eastAsia="Arial Unicode MS"/>
          <w:sz w:val="28"/>
          <w:szCs w:val="28"/>
          <w:cs/>
        </w:rPr>
        <w:t xml:space="preserve"> </w:t>
      </w:r>
      <w:r w:rsidRPr="005240CC">
        <w:rPr>
          <w:rFonts w:eastAsia="Arial Unicode MS"/>
          <w:sz w:val="28"/>
          <w:szCs w:val="28"/>
        </w:rPr>
        <w:t>Management Company</w:t>
      </w:r>
      <w:r w:rsidRPr="005240CC">
        <w:rPr>
          <w:rFonts w:eastAsia="Arial Unicode MS"/>
          <w:sz w:val="28"/>
          <w:szCs w:val="28"/>
          <w:cs/>
        </w:rPr>
        <w:t xml:space="preserve">”) </w:t>
      </w:r>
      <w:r w:rsidRPr="005240CC">
        <w:rPr>
          <w:rFonts w:eastAsia="Arial Unicode MS"/>
          <w:sz w:val="28"/>
          <w:szCs w:val="28"/>
        </w:rPr>
        <w:t xml:space="preserve">acts as the </w:t>
      </w:r>
      <w:r w:rsidR="00C05931" w:rsidRPr="005240CC">
        <w:rPr>
          <w:rFonts w:eastAsia="Arial Unicode MS"/>
          <w:sz w:val="28"/>
          <w:szCs w:val="28"/>
        </w:rPr>
        <w:t xml:space="preserve">REIT </w:t>
      </w:r>
      <w:r w:rsidRPr="005240CC">
        <w:rPr>
          <w:rFonts w:eastAsia="Arial Unicode MS"/>
          <w:sz w:val="28"/>
          <w:szCs w:val="28"/>
        </w:rPr>
        <w:t>Manager</w:t>
      </w:r>
      <w:r w:rsidR="00C05931" w:rsidRPr="005240CC">
        <w:rPr>
          <w:rFonts w:eastAsia="Arial Unicode MS"/>
          <w:sz w:val="28"/>
          <w:szCs w:val="28"/>
        </w:rPr>
        <w:t xml:space="preserve"> and SCB </w:t>
      </w:r>
      <w:r w:rsidR="00BB5AC9" w:rsidRPr="005240CC">
        <w:rPr>
          <w:rFonts w:eastAsia="Arial Unicode MS"/>
          <w:sz w:val="28"/>
          <w:szCs w:val="28"/>
        </w:rPr>
        <w:t>Asset Management Company Limited</w:t>
      </w:r>
      <w:r w:rsidR="00F773C7" w:rsidRPr="005240CC">
        <w:rPr>
          <w:sz w:val="28"/>
          <w:szCs w:val="28"/>
          <w:cs/>
        </w:rPr>
        <w:t xml:space="preserve"> </w:t>
      </w:r>
      <w:r w:rsidR="00F773C7" w:rsidRPr="005240CC">
        <w:rPr>
          <w:rFonts w:eastAsia="Arial Unicode MS"/>
          <w:sz w:val="28"/>
          <w:szCs w:val="28"/>
        </w:rPr>
        <w:t>acts as the Trustee</w:t>
      </w:r>
      <w:r w:rsidR="00F773C7" w:rsidRPr="005240CC">
        <w:rPr>
          <w:rFonts w:eastAsia="Arial Unicode MS"/>
          <w:sz w:val="28"/>
          <w:szCs w:val="28"/>
          <w:cs/>
        </w:rPr>
        <w:t>.</w:t>
      </w:r>
    </w:p>
    <w:p w:rsidR="00A940AF" w:rsidRPr="00475F1D" w:rsidRDefault="00A940AF" w:rsidP="00A940AF">
      <w:pPr>
        <w:pStyle w:val="BodyTextIndent3"/>
        <w:spacing w:before="0" w:after="0" w:line="240" w:lineRule="auto"/>
        <w:ind w:left="547" w:hanging="547"/>
        <w:rPr>
          <w:rFonts w:eastAsia="Arial Unicode MS"/>
          <w:sz w:val="10"/>
          <w:szCs w:val="10"/>
        </w:rPr>
      </w:pPr>
    </w:p>
    <w:p w:rsidR="00B62177" w:rsidRPr="005240CC" w:rsidRDefault="00B62177" w:rsidP="00A940AF">
      <w:pPr>
        <w:pStyle w:val="BodyTextIndent3"/>
        <w:spacing w:before="0" w:after="0" w:line="240" w:lineRule="auto"/>
        <w:ind w:left="547" w:hanging="547"/>
        <w:rPr>
          <w:rFonts w:eastAsia="Arial Unicode MS"/>
          <w:spacing w:val="2"/>
          <w:sz w:val="28"/>
          <w:szCs w:val="28"/>
        </w:rPr>
      </w:pPr>
      <w:r w:rsidRPr="005240CC">
        <w:rPr>
          <w:rFonts w:eastAsia="Arial Unicode MS"/>
          <w:sz w:val="28"/>
          <w:szCs w:val="28"/>
        </w:rPr>
        <w:tab/>
      </w:r>
      <w:r w:rsidR="00F47AE6" w:rsidRPr="005240CC">
        <w:rPr>
          <w:rFonts w:eastAsia="Arial Unicode MS"/>
          <w:sz w:val="28"/>
          <w:szCs w:val="28"/>
        </w:rPr>
        <w:t xml:space="preserve">The major unitholders of </w:t>
      </w:r>
      <w:r w:rsidR="0006093A" w:rsidRPr="005240CC">
        <w:rPr>
          <w:rFonts w:eastAsia="Arial Unicode MS"/>
          <w:sz w:val="28"/>
          <w:szCs w:val="28"/>
        </w:rPr>
        <w:t>the Trust</w:t>
      </w:r>
      <w:r w:rsidR="00F47AE6" w:rsidRPr="005240CC">
        <w:rPr>
          <w:rFonts w:eastAsia="Arial Unicode MS"/>
          <w:sz w:val="28"/>
          <w:szCs w:val="28"/>
        </w:rPr>
        <w:t xml:space="preserve"> are the Social Security Office and BB Capital Company Limited which hold </w:t>
      </w:r>
      <w:r w:rsidR="00F47AE6" w:rsidRPr="005240CC">
        <w:rPr>
          <w:rFonts w:eastAsia="Arial Unicode MS"/>
          <w:spacing w:val="4"/>
          <w:sz w:val="28"/>
          <w:szCs w:val="28"/>
        </w:rPr>
        <w:t>27</w:t>
      </w:r>
      <w:r w:rsidR="00F47AE6" w:rsidRPr="005240CC">
        <w:rPr>
          <w:rFonts w:eastAsia="Arial Unicode MS"/>
          <w:spacing w:val="4"/>
          <w:sz w:val="28"/>
          <w:szCs w:val="28"/>
          <w:cs/>
        </w:rPr>
        <w:t>.</w:t>
      </w:r>
      <w:r w:rsidR="00F47AE6" w:rsidRPr="005240CC">
        <w:rPr>
          <w:rFonts w:eastAsia="Arial Unicode MS"/>
          <w:spacing w:val="4"/>
          <w:sz w:val="28"/>
          <w:szCs w:val="28"/>
        </w:rPr>
        <w:t>54</w:t>
      </w:r>
      <w:r w:rsidR="00F47AE6" w:rsidRPr="005240CC">
        <w:rPr>
          <w:rFonts w:eastAsia="Arial Unicode MS"/>
          <w:spacing w:val="4"/>
          <w:sz w:val="28"/>
          <w:szCs w:val="28"/>
          <w:cs/>
        </w:rPr>
        <w:t xml:space="preserve">% </w:t>
      </w:r>
      <w:r w:rsidR="00F47AE6" w:rsidRPr="005240CC">
        <w:rPr>
          <w:rFonts w:eastAsia="Arial Unicode MS"/>
          <w:spacing w:val="4"/>
          <w:sz w:val="28"/>
          <w:szCs w:val="28"/>
        </w:rPr>
        <w:t>and 25</w:t>
      </w:r>
      <w:r w:rsidR="00F47AE6" w:rsidRPr="005240CC">
        <w:rPr>
          <w:rFonts w:eastAsia="Arial Unicode MS"/>
          <w:spacing w:val="4"/>
          <w:sz w:val="28"/>
          <w:szCs w:val="28"/>
          <w:cs/>
        </w:rPr>
        <w:t>.</w:t>
      </w:r>
      <w:r w:rsidR="00F47AE6" w:rsidRPr="005240CC">
        <w:rPr>
          <w:rFonts w:eastAsia="Arial Unicode MS"/>
          <w:spacing w:val="4"/>
          <w:sz w:val="28"/>
          <w:szCs w:val="28"/>
        </w:rPr>
        <w:t>12</w:t>
      </w:r>
      <w:r w:rsidR="00F47AE6" w:rsidRPr="005240CC">
        <w:rPr>
          <w:rFonts w:eastAsia="Arial Unicode MS"/>
          <w:spacing w:val="4"/>
          <w:sz w:val="28"/>
          <w:szCs w:val="28"/>
          <w:cs/>
        </w:rPr>
        <w:t>%</w:t>
      </w:r>
      <w:r w:rsidR="00F47AE6" w:rsidRPr="005240CC">
        <w:rPr>
          <w:rFonts w:eastAsia="Arial Unicode MS"/>
          <w:spacing w:val="4"/>
          <w:sz w:val="28"/>
          <w:szCs w:val="28"/>
        </w:rPr>
        <w:t xml:space="preserve">, respectively, of the </w:t>
      </w:r>
      <w:r w:rsidR="00F47AE6" w:rsidRPr="005240CC">
        <w:rPr>
          <w:rFonts w:eastAsia="Arial Unicode MS"/>
          <w:spacing w:val="6"/>
          <w:sz w:val="28"/>
          <w:szCs w:val="28"/>
        </w:rPr>
        <w:t>investment units according to the</w:t>
      </w:r>
      <w:r w:rsidR="00F47AE6" w:rsidRPr="005240CC">
        <w:rPr>
          <w:rFonts w:eastAsia="Arial Unicode MS"/>
          <w:spacing w:val="4"/>
          <w:sz w:val="28"/>
          <w:szCs w:val="28"/>
        </w:rPr>
        <w:t xml:space="preserve"> latest register</w:t>
      </w:r>
      <w:r w:rsidR="00F47AE6" w:rsidRPr="005240CC">
        <w:rPr>
          <w:rFonts w:eastAsia="Arial Unicode MS"/>
          <w:spacing w:val="2"/>
          <w:sz w:val="28"/>
          <w:szCs w:val="28"/>
        </w:rPr>
        <w:t xml:space="preserve"> of unitholders</w:t>
      </w:r>
      <w:r w:rsidR="00F47AE6" w:rsidRPr="005240CC">
        <w:rPr>
          <w:rFonts w:eastAsia="Arial Unicode MS"/>
          <w:spacing w:val="4"/>
          <w:sz w:val="28"/>
          <w:szCs w:val="28"/>
        </w:rPr>
        <w:t xml:space="preserve"> on</w:t>
      </w:r>
      <w:r w:rsidR="00F47AE6" w:rsidRPr="005240CC">
        <w:rPr>
          <w:rFonts w:eastAsia="Arial Unicode MS"/>
          <w:spacing w:val="2"/>
          <w:sz w:val="28"/>
          <w:szCs w:val="28"/>
          <w:cs/>
        </w:rPr>
        <w:t xml:space="preserve"> </w:t>
      </w:r>
      <w:r w:rsidR="005B6672" w:rsidRPr="005240CC">
        <w:rPr>
          <w:rFonts w:eastAsia="Arial Unicode MS"/>
          <w:spacing w:val="2"/>
          <w:sz w:val="28"/>
          <w:szCs w:val="28"/>
        </w:rPr>
        <w:t>November</w:t>
      </w:r>
      <w:r w:rsidR="00F47AE6" w:rsidRPr="005240CC">
        <w:rPr>
          <w:rFonts w:eastAsia="Arial Unicode MS"/>
          <w:spacing w:val="2"/>
          <w:sz w:val="28"/>
          <w:szCs w:val="28"/>
          <w:cs/>
        </w:rPr>
        <w:t xml:space="preserve"> </w:t>
      </w:r>
      <w:r w:rsidR="00527F0F" w:rsidRPr="005240CC">
        <w:rPr>
          <w:rFonts w:eastAsia="Arial Unicode MS"/>
          <w:spacing w:val="2"/>
          <w:sz w:val="28"/>
          <w:szCs w:val="28"/>
        </w:rPr>
        <w:t xml:space="preserve">4, </w:t>
      </w:r>
      <w:r w:rsidR="00F47AE6" w:rsidRPr="005240CC">
        <w:rPr>
          <w:rFonts w:eastAsia="Arial Unicode MS"/>
          <w:spacing w:val="2"/>
          <w:sz w:val="28"/>
          <w:szCs w:val="28"/>
        </w:rPr>
        <w:t>2024</w:t>
      </w:r>
      <w:r w:rsidR="00F47AE6" w:rsidRPr="005240CC">
        <w:rPr>
          <w:rFonts w:eastAsia="Arial Unicode MS"/>
          <w:spacing w:val="2"/>
          <w:sz w:val="28"/>
          <w:szCs w:val="28"/>
          <w:cs/>
        </w:rPr>
        <w:t>.</w:t>
      </w:r>
    </w:p>
    <w:p w:rsidR="00A940AF" w:rsidRPr="00475F1D" w:rsidRDefault="00A940AF" w:rsidP="00A940AF">
      <w:pPr>
        <w:pStyle w:val="BodyTextIndent3"/>
        <w:spacing w:before="0" w:after="0" w:line="240" w:lineRule="auto"/>
        <w:ind w:left="547" w:hanging="547"/>
        <w:rPr>
          <w:rFonts w:eastAsia="Arial Unicode MS"/>
          <w:sz w:val="10"/>
          <w:szCs w:val="10"/>
        </w:rPr>
      </w:pPr>
    </w:p>
    <w:p w:rsidR="00B62177" w:rsidRPr="005240CC" w:rsidRDefault="00527F0F" w:rsidP="00A940AF">
      <w:pPr>
        <w:pStyle w:val="Heading4"/>
        <w:numPr>
          <w:ilvl w:val="0"/>
          <w:numId w:val="17"/>
        </w:numPr>
        <w:tabs>
          <w:tab w:val="left" w:pos="720"/>
          <w:tab w:val="left" w:pos="2160"/>
        </w:tabs>
        <w:spacing w:after="0" w:line="240" w:lineRule="auto"/>
        <w:ind w:left="540"/>
        <w:jc w:val="both"/>
        <w:rPr>
          <w:rFonts w:eastAsia="Arial Unicode MS"/>
          <w:b/>
          <w:bCs/>
          <w:sz w:val="28"/>
          <w:szCs w:val="28"/>
        </w:rPr>
      </w:pPr>
      <w:r w:rsidRPr="005240CC">
        <w:rPr>
          <w:rFonts w:eastAsia="Arial Unicode MS"/>
          <w:b/>
          <w:bCs/>
          <w:sz w:val="28"/>
          <w:szCs w:val="28"/>
        </w:rPr>
        <w:t>Distribution</w:t>
      </w:r>
      <w:r w:rsidR="00B62177" w:rsidRPr="005240CC">
        <w:rPr>
          <w:rFonts w:eastAsia="Arial Unicode MS"/>
          <w:b/>
          <w:bCs/>
          <w:sz w:val="28"/>
          <w:szCs w:val="28"/>
        </w:rPr>
        <w:t xml:space="preserve"> policy</w:t>
      </w:r>
    </w:p>
    <w:p w:rsidR="00527F0F" w:rsidRPr="00475F1D" w:rsidRDefault="00527F0F" w:rsidP="00527F0F">
      <w:pPr>
        <w:rPr>
          <w:rFonts w:ascii="Angsana New" w:eastAsia="Arial Unicode MS" w:hAnsi="Angsana New"/>
          <w:sz w:val="10"/>
          <w:szCs w:val="10"/>
        </w:rPr>
      </w:pPr>
    </w:p>
    <w:p w:rsidR="008A4A06" w:rsidRPr="006232B8" w:rsidRDefault="008A725A" w:rsidP="008A725A">
      <w:pPr>
        <w:tabs>
          <w:tab w:val="right" w:pos="7200"/>
          <w:tab w:val="right" w:pos="8540"/>
        </w:tabs>
        <w:ind w:left="540"/>
        <w:jc w:val="thaiDistribute"/>
        <w:rPr>
          <w:rFonts w:ascii="Angsana New" w:eastAsia="Arial Unicode MS" w:hAnsi="Angsana New"/>
          <w:sz w:val="28"/>
          <w:szCs w:val="28"/>
          <w:cs/>
        </w:rPr>
      </w:pPr>
      <w:r w:rsidRPr="006232B8">
        <w:rPr>
          <w:rFonts w:ascii="Angsana New" w:eastAsia="Arial Unicode MS" w:hAnsi="Angsana New"/>
          <w:sz w:val="28"/>
          <w:szCs w:val="28"/>
        </w:rPr>
        <w:t xml:space="preserve">The </w:t>
      </w:r>
      <w:r w:rsidR="00527F0F" w:rsidRPr="006232B8">
        <w:rPr>
          <w:rFonts w:ascii="Angsana New" w:eastAsia="Arial Unicode MS" w:hAnsi="Angsana New"/>
          <w:sz w:val="28"/>
          <w:szCs w:val="28"/>
        </w:rPr>
        <w:t xml:space="preserve">Trust applies the same </w:t>
      </w:r>
      <w:proofErr w:type="gramStart"/>
      <w:r w:rsidR="00527F0F" w:rsidRPr="006232B8">
        <w:rPr>
          <w:rFonts w:ascii="Angsana New" w:eastAsia="Arial Unicode MS" w:hAnsi="Angsana New"/>
          <w:sz w:val="28"/>
          <w:szCs w:val="28"/>
        </w:rPr>
        <w:t xml:space="preserve">distribution </w:t>
      </w:r>
      <w:r w:rsidRPr="006232B8">
        <w:rPr>
          <w:rFonts w:ascii="Angsana New" w:eastAsia="Arial Unicode MS" w:hAnsi="Angsana New"/>
          <w:sz w:val="28"/>
          <w:szCs w:val="28"/>
        </w:rPr>
        <w:t xml:space="preserve"> policy</w:t>
      </w:r>
      <w:proofErr w:type="gramEnd"/>
      <w:r w:rsidRPr="006232B8">
        <w:rPr>
          <w:rFonts w:ascii="Angsana New" w:eastAsia="Arial Unicode MS" w:hAnsi="Angsana New"/>
          <w:sz w:val="28"/>
          <w:szCs w:val="28"/>
        </w:rPr>
        <w:t xml:space="preserve"> </w:t>
      </w:r>
      <w:r w:rsidR="00527F0F" w:rsidRPr="006232B8">
        <w:rPr>
          <w:rFonts w:ascii="Angsana New" w:eastAsia="Arial Unicode MS" w:hAnsi="Angsana New"/>
          <w:sz w:val="28"/>
          <w:szCs w:val="28"/>
        </w:rPr>
        <w:t xml:space="preserve">and calculation method as those </w:t>
      </w:r>
      <w:r w:rsidRPr="006232B8">
        <w:rPr>
          <w:rFonts w:ascii="Angsana New" w:eastAsia="Arial Unicode MS" w:hAnsi="Angsana New"/>
          <w:sz w:val="28"/>
          <w:szCs w:val="28"/>
        </w:rPr>
        <w:t>used in the stateme</w:t>
      </w:r>
      <w:r w:rsidR="006464B8" w:rsidRPr="006232B8">
        <w:rPr>
          <w:rFonts w:ascii="Angsana New" w:eastAsia="Arial Unicode MS" w:hAnsi="Angsana New"/>
          <w:sz w:val="28"/>
          <w:szCs w:val="28"/>
        </w:rPr>
        <w:t>nts</w:t>
      </w:r>
      <w:r w:rsidRPr="006232B8">
        <w:rPr>
          <w:rFonts w:ascii="Angsana New" w:eastAsia="Arial Unicode MS" w:hAnsi="Angsana New"/>
          <w:sz w:val="28"/>
          <w:szCs w:val="28"/>
        </w:rPr>
        <w:t xml:space="preserve"> for the year ended</w:t>
      </w:r>
      <w:r w:rsidRPr="006232B8">
        <w:rPr>
          <w:rFonts w:ascii="Angsana New" w:eastAsia="Arial Unicode MS" w:hAnsi="Angsana New"/>
          <w:sz w:val="28"/>
          <w:szCs w:val="28"/>
          <w:cs/>
        </w:rPr>
        <w:t xml:space="preserve"> </w:t>
      </w:r>
      <w:r w:rsidRPr="006232B8">
        <w:rPr>
          <w:rFonts w:ascii="Angsana New" w:eastAsia="Arial Unicode MS" w:hAnsi="Angsana New"/>
          <w:sz w:val="28"/>
          <w:szCs w:val="28"/>
        </w:rPr>
        <w:t>December 31, 2024</w:t>
      </w:r>
      <w:r w:rsidRPr="006232B8">
        <w:rPr>
          <w:rFonts w:ascii="Angsana New" w:eastAsia="Arial Unicode MS" w:hAnsi="Angsana New"/>
          <w:sz w:val="28"/>
          <w:szCs w:val="28"/>
          <w:cs/>
        </w:rPr>
        <w:t>.</w:t>
      </w:r>
    </w:p>
    <w:p w:rsidR="00A940AF" w:rsidRPr="00475F1D" w:rsidRDefault="00A940AF" w:rsidP="00A940AF">
      <w:pPr>
        <w:tabs>
          <w:tab w:val="right" w:pos="7200"/>
          <w:tab w:val="right" w:pos="8540"/>
        </w:tabs>
        <w:ind w:left="540" w:hanging="540"/>
        <w:jc w:val="thaiDistribute"/>
        <w:rPr>
          <w:rFonts w:ascii="Angsana New" w:eastAsia="Arial Unicode MS" w:hAnsi="Angsana New"/>
          <w:sz w:val="10"/>
          <w:szCs w:val="10"/>
        </w:rPr>
      </w:pPr>
    </w:p>
    <w:p w:rsidR="00B62177" w:rsidRPr="005240CC" w:rsidRDefault="008A4A06" w:rsidP="00A940AF">
      <w:pPr>
        <w:pStyle w:val="Heading4"/>
        <w:numPr>
          <w:ilvl w:val="0"/>
          <w:numId w:val="17"/>
        </w:numPr>
        <w:tabs>
          <w:tab w:val="left" w:pos="720"/>
          <w:tab w:val="left" w:pos="2160"/>
        </w:tabs>
        <w:spacing w:after="0" w:line="240" w:lineRule="auto"/>
        <w:ind w:left="540"/>
        <w:jc w:val="both"/>
        <w:rPr>
          <w:rFonts w:eastAsia="Arial Unicode MS"/>
          <w:b/>
          <w:bCs/>
          <w:sz w:val="28"/>
          <w:szCs w:val="28"/>
        </w:rPr>
      </w:pPr>
      <w:r w:rsidRPr="005240CC">
        <w:rPr>
          <w:rFonts w:eastAsia="Arial Unicode MS"/>
          <w:b/>
          <w:bCs/>
          <w:sz w:val="28"/>
          <w:szCs w:val="28"/>
        </w:rPr>
        <w:t>Basis of interim financial statements preparation and accounting policies</w:t>
      </w:r>
    </w:p>
    <w:p w:rsidR="00527F0F" w:rsidRPr="00475F1D" w:rsidRDefault="00527F0F" w:rsidP="00527F0F">
      <w:pPr>
        <w:rPr>
          <w:rFonts w:ascii="Angsana New" w:eastAsia="Arial Unicode MS" w:hAnsi="Angsana New"/>
          <w:sz w:val="10"/>
          <w:szCs w:val="10"/>
        </w:rPr>
      </w:pPr>
    </w:p>
    <w:p w:rsidR="00560690" w:rsidRPr="005240CC" w:rsidRDefault="00C46023" w:rsidP="00A940AF">
      <w:pPr>
        <w:pStyle w:val="ListParagraph"/>
        <w:tabs>
          <w:tab w:val="left" w:pos="1440"/>
          <w:tab w:val="left" w:pos="2160"/>
          <w:tab w:val="right" w:pos="7200"/>
          <w:tab w:val="right" w:pos="8540"/>
        </w:tabs>
        <w:ind w:left="540"/>
        <w:jc w:val="thaiDistribute"/>
        <w:rPr>
          <w:rFonts w:ascii="Angsana New" w:hAnsi="Angsana New"/>
          <w:sz w:val="28"/>
          <w:szCs w:val="28"/>
          <w:highlight w:val="yellow"/>
        </w:rPr>
      </w:pPr>
      <w:r w:rsidRPr="005240CC">
        <w:rPr>
          <w:rFonts w:ascii="Angsana New" w:hAnsi="Angsana New"/>
          <w:sz w:val="28"/>
          <w:szCs w:val="28"/>
        </w:rPr>
        <w:t>These</w:t>
      </w:r>
      <w:r w:rsidR="00A524D9" w:rsidRPr="005240CC">
        <w:rPr>
          <w:rFonts w:ascii="Angsana New" w:hAnsi="Angsana New"/>
          <w:sz w:val="28"/>
          <w:szCs w:val="28"/>
        </w:rPr>
        <w:t xml:space="preserve"> interi</w:t>
      </w:r>
      <w:r w:rsidR="00DA4A79" w:rsidRPr="005240CC">
        <w:rPr>
          <w:rFonts w:ascii="Angsana New" w:hAnsi="Angsana New"/>
          <w:sz w:val="28"/>
          <w:szCs w:val="28"/>
        </w:rPr>
        <w:t xml:space="preserve">m financial </w:t>
      </w:r>
      <w:proofErr w:type="gramStart"/>
      <w:r w:rsidR="00DA4A79" w:rsidRPr="005240CC">
        <w:rPr>
          <w:rFonts w:ascii="Angsana New" w:hAnsi="Angsana New"/>
          <w:sz w:val="28"/>
          <w:szCs w:val="28"/>
        </w:rPr>
        <w:t>statement</w:t>
      </w:r>
      <w:proofErr w:type="gramEnd"/>
      <w:r w:rsidR="00DA4A79" w:rsidRPr="005240CC">
        <w:rPr>
          <w:rFonts w:ascii="Angsana New" w:hAnsi="Angsana New"/>
          <w:sz w:val="28"/>
          <w:szCs w:val="28"/>
        </w:rPr>
        <w:t xml:space="preserve"> are prepared in accordance with the A</w:t>
      </w:r>
      <w:r w:rsidR="00A524D9" w:rsidRPr="005240CC">
        <w:rPr>
          <w:rFonts w:ascii="Angsana New" w:hAnsi="Angsana New"/>
          <w:sz w:val="28"/>
          <w:szCs w:val="28"/>
        </w:rPr>
        <w:t>ccounti</w:t>
      </w:r>
      <w:r w:rsidR="00DA4A79" w:rsidRPr="005240CC">
        <w:rPr>
          <w:rFonts w:ascii="Angsana New" w:hAnsi="Angsana New"/>
          <w:sz w:val="28"/>
          <w:szCs w:val="28"/>
        </w:rPr>
        <w:t>ng Guidance for Property Funds, Real Estate Investment T</w:t>
      </w:r>
      <w:r w:rsidR="00B30739" w:rsidRPr="005240CC">
        <w:rPr>
          <w:rFonts w:ascii="Angsana New" w:hAnsi="Angsana New"/>
          <w:sz w:val="28"/>
          <w:szCs w:val="28"/>
        </w:rPr>
        <w:t>rust</w:t>
      </w:r>
      <w:r w:rsidR="00DA4A79" w:rsidRPr="005240CC">
        <w:rPr>
          <w:rFonts w:ascii="Angsana New" w:hAnsi="Angsana New"/>
          <w:sz w:val="28"/>
          <w:szCs w:val="28"/>
        </w:rPr>
        <w:t>, I</w:t>
      </w:r>
      <w:r w:rsidR="00A524D9" w:rsidRPr="005240CC">
        <w:rPr>
          <w:rFonts w:ascii="Angsana New" w:hAnsi="Angsana New"/>
          <w:sz w:val="28"/>
          <w:szCs w:val="28"/>
        </w:rPr>
        <w:t>nfrastructure</w:t>
      </w:r>
      <w:r w:rsidR="00DA4A79" w:rsidRPr="005240CC">
        <w:rPr>
          <w:rFonts w:ascii="Angsana New" w:hAnsi="Angsana New"/>
          <w:sz w:val="28"/>
          <w:szCs w:val="28"/>
        </w:rPr>
        <w:t xml:space="preserve"> Funds and I</w:t>
      </w:r>
      <w:r w:rsidR="00B30739" w:rsidRPr="005240CC">
        <w:rPr>
          <w:rFonts w:ascii="Angsana New" w:hAnsi="Angsana New"/>
          <w:sz w:val="28"/>
          <w:szCs w:val="28"/>
        </w:rPr>
        <w:t>nfrastructure</w:t>
      </w:r>
      <w:r w:rsidR="00DA4A79" w:rsidRPr="005240CC">
        <w:rPr>
          <w:rFonts w:ascii="Angsana New" w:hAnsi="Angsana New"/>
          <w:sz w:val="28"/>
          <w:szCs w:val="28"/>
          <w:cs/>
        </w:rPr>
        <w:t xml:space="preserve"> </w:t>
      </w:r>
      <w:r w:rsidR="00DA4A79" w:rsidRPr="005240CC">
        <w:rPr>
          <w:rFonts w:ascii="Angsana New" w:hAnsi="Angsana New"/>
          <w:sz w:val="28"/>
          <w:szCs w:val="28"/>
        </w:rPr>
        <w:t>Trusts issued</w:t>
      </w:r>
      <w:r w:rsidR="00DA4A79" w:rsidRPr="005240CC">
        <w:rPr>
          <w:rFonts w:ascii="Angsana New" w:hAnsi="Angsana New"/>
          <w:sz w:val="28"/>
          <w:szCs w:val="28"/>
          <w:cs/>
        </w:rPr>
        <w:t xml:space="preserve"> </w:t>
      </w:r>
      <w:r w:rsidR="00A524D9" w:rsidRPr="005240CC">
        <w:rPr>
          <w:rFonts w:ascii="Angsana New" w:hAnsi="Angsana New"/>
          <w:sz w:val="28"/>
          <w:szCs w:val="28"/>
        </w:rPr>
        <w:t xml:space="preserve">by the Association of </w:t>
      </w:r>
      <w:r w:rsidR="00A524D9" w:rsidRPr="005240CC">
        <w:rPr>
          <w:rFonts w:ascii="Angsana New" w:hAnsi="Angsana New"/>
          <w:spacing w:val="2"/>
          <w:sz w:val="28"/>
          <w:szCs w:val="28"/>
        </w:rPr>
        <w:t>Investment Management Companies and approved by the Securities and Exchange Commission</w:t>
      </w:r>
      <w:r w:rsidR="00DA4A79" w:rsidRPr="005240CC">
        <w:rPr>
          <w:rFonts w:ascii="Angsana New" w:hAnsi="Angsana New"/>
          <w:spacing w:val="2"/>
          <w:sz w:val="28"/>
          <w:szCs w:val="28"/>
          <w:cs/>
        </w:rPr>
        <w:t xml:space="preserve"> </w:t>
      </w:r>
      <w:r w:rsidR="00DA4A79" w:rsidRPr="005240CC">
        <w:rPr>
          <w:rFonts w:ascii="Angsana New" w:hAnsi="Angsana New"/>
          <w:spacing w:val="2"/>
          <w:sz w:val="28"/>
          <w:szCs w:val="28"/>
        </w:rPr>
        <w:t>of Thailand</w:t>
      </w:r>
      <w:r w:rsidR="00A524D9" w:rsidRPr="005240CC">
        <w:rPr>
          <w:rFonts w:ascii="Angsana New" w:hAnsi="Angsana New"/>
          <w:spacing w:val="2"/>
          <w:sz w:val="28"/>
          <w:szCs w:val="28"/>
          <w:cs/>
        </w:rPr>
        <w:t xml:space="preserve">. </w:t>
      </w:r>
      <w:r w:rsidR="00A524D9" w:rsidRPr="005240CC">
        <w:rPr>
          <w:rFonts w:ascii="Angsana New" w:hAnsi="Angsana New"/>
          <w:spacing w:val="-6"/>
          <w:sz w:val="28"/>
          <w:szCs w:val="28"/>
        </w:rPr>
        <w:t xml:space="preserve">The Trust </w:t>
      </w:r>
      <w:r w:rsidR="00527F0F" w:rsidRPr="005240CC">
        <w:rPr>
          <w:rFonts w:ascii="Angsana New" w:hAnsi="Angsana New"/>
          <w:spacing w:val="-6"/>
          <w:sz w:val="28"/>
          <w:szCs w:val="28"/>
        </w:rPr>
        <w:t xml:space="preserve">has chosen to </w:t>
      </w:r>
      <w:r w:rsidR="00A524D9" w:rsidRPr="005240CC">
        <w:rPr>
          <w:rFonts w:ascii="Angsana New" w:hAnsi="Angsana New"/>
          <w:spacing w:val="-6"/>
          <w:sz w:val="28"/>
          <w:szCs w:val="28"/>
        </w:rPr>
        <w:t>present condensed interim financial</w:t>
      </w:r>
      <w:r w:rsidR="007F0229" w:rsidRPr="005240CC">
        <w:rPr>
          <w:rFonts w:ascii="Angsana New" w:hAnsi="Angsana New"/>
          <w:spacing w:val="-6"/>
          <w:sz w:val="28"/>
          <w:szCs w:val="28"/>
        </w:rPr>
        <w:t xml:space="preserve"> statement in accordance with </w:t>
      </w:r>
      <w:r w:rsidR="00527F0F" w:rsidRPr="005240CC">
        <w:rPr>
          <w:rFonts w:ascii="Angsana New" w:hAnsi="Angsana New"/>
          <w:spacing w:val="-6"/>
          <w:sz w:val="28"/>
          <w:szCs w:val="28"/>
        </w:rPr>
        <w:t>Thai Accou</w:t>
      </w:r>
      <w:r w:rsidR="00BE1D8C" w:rsidRPr="005240CC">
        <w:rPr>
          <w:rFonts w:ascii="Angsana New" w:hAnsi="Angsana New"/>
          <w:spacing w:val="-6"/>
          <w:sz w:val="28"/>
          <w:szCs w:val="28"/>
        </w:rPr>
        <w:t>n</w:t>
      </w:r>
      <w:r w:rsidR="00527F0F" w:rsidRPr="005240CC">
        <w:rPr>
          <w:rFonts w:ascii="Angsana New" w:hAnsi="Angsana New"/>
          <w:spacing w:val="-6"/>
          <w:sz w:val="28"/>
          <w:szCs w:val="28"/>
        </w:rPr>
        <w:t>ting Standard</w:t>
      </w:r>
      <w:r w:rsidR="007F0229" w:rsidRPr="005240CC">
        <w:rPr>
          <w:rFonts w:ascii="Angsana New" w:hAnsi="Angsana New"/>
          <w:spacing w:val="-6"/>
          <w:sz w:val="28"/>
          <w:szCs w:val="28"/>
        </w:rPr>
        <w:t xml:space="preserve"> 34,</w:t>
      </w:r>
      <w:r w:rsidR="007F0229" w:rsidRPr="005240CC">
        <w:rPr>
          <w:rFonts w:ascii="Angsana New" w:hAnsi="Angsana New"/>
          <w:sz w:val="28"/>
          <w:szCs w:val="28"/>
          <w:cs/>
        </w:rPr>
        <w:t xml:space="preserve"> </w:t>
      </w:r>
      <w:r w:rsidR="00A524D9" w:rsidRPr="005240CC">
        <w:rPr>
          <w:rFonts w:ascii="Angsana New" w:hAnsi="Angsana New"/>
          <w:spacing w:val="-2"/>
          <w:sz w:val="28"/>
          <w:szCs w:val="28"/>
        </w:rPr>
        <w:t>Interim Financial Reporting</w:t>
      </w:r>
      <w:r w:rsidR="00A524D9" w:rsidRPr="005240CC">
        <w:rPr>
          <w:rFonts w:ascii="Angsana New" w:hAnsi="Angsana New"/>
          <w:spacing w:val="-2"/>
          <w:sz w:val="28"/>
          <w:szCs w:val="28"/>
          <w:cs/>
        </w:rPr>
        <w:t>.</w:t>
      </w:r>
      <w:r w:rsidR="002A5923" w:rsidRPr="005240CC">
        <w:rPr>
          <w:rFonts w:ascii="Angsana New" w:hAnsi="Angsana New"/>
          <w:spacing w:val="-2"/>
          <w:sz w:val="28"/>
          <w:szCs w:val="28"/>
          <w:cs/>
        </w:rPr>
        <w:t xml:space="preserve"> </w:t>
      </w:r>
      <w:r w:rsidR="00A524D9" w:rsidRPr="005240CC">
        <w:rPr>
          <w:rFonts w:ascii="Angsana New" w:hAnsi="Angsana New"/>
          <w:spacing w:val="-2"/>
          <w:sz w:val="28"/>
          <w:szCs w:val="28"/>
        </w:rPr>
        <w:t xml:space="preserve">The Trust </w:t>
      </w:r>
      <w:r w:rsidR="007F0229" w:rsidRPr="005240CC">
        <w:rPr>
          <w:rFonts w:ascii="Angsana New" w:hAnsi="Angsana New"/>
          <w:spacing w:val="-2"/>
          <w:sz w:val="28"/>
          <w:szCs w:val="28"/>
        </w:rPr>
        <w:t>has presented the</w:t>
      </w:r>
      <w:r w:rsidR="00A524D9" w:rsidRPr="005240CC">
        <w:rPr>
          <w:rFonts w:ascii="Angsana New" w:hAnsi="Angsana New"/>
          <w:spacing w:val="-2"/>
          <w:sz w:val="28"/>
          <w:szCs w:val="28"/>
        </w:rPr>
        <w:t xml:space="preserve"> statement</w:t>
      </w:r>
      <w:r w:rsidR="007F0229" w:rsidRPr="005240CC">
        <w:rPr>
          <w:rFonts w:ascii="Angsana New" w:hAnsi="Angsana New"/>
          <w:spacing w:val="-2"/>
          <w:sz w:val="28"/>
          <w:szCs w:val="28"/>
        </w:rPr>
        <w:t xml:space="preserve"> of financial position, </w:t>
      </w:r>
      <w:r w:rsidR="00A524D9" w:rsidRPr="005240CC">
        <w:rPr>
          <w:rFonts w:ascii="Angsana New" w:hAnsi="Angsana New"/>
          <w:spacing w:val="-2"/>
          <w:sz w:val="28"/>
          <w:szCs w:val="28"/>
        </w:rPr>
        <w:t>details of</w:t>
      </w:r>
      <w:r w:rsidR="007F0229" w:rsidRPr="005240CC">
        <w:rPr>
          <w:rFonts w:ascii="Angsana New" w:hAnsi="Angsana New"/>
          <w:spacing w:val="-2"/>
          <w:sz w:val="28"/>
          <w:szCs w:val="28"/>
        </w:rPr>
        <w:t xml:space="preserve"> </w:t>
      </w:r>
      <w:proofErr w:type="spellStart"/>
      <w:r w:rsidR="007F0229" w:rsidRPr="005240CC">
        <w:rPr>
          <w:rFonts w:ascii="Angsana New" w:hAnsi="Angsana New"/>
          <w:spacing w:val="-2"/>
          <w:sz w:val="28"/>
          <w:szCs w:val="28"/>
        </w:rPr>
        <w:t>invesments</w:t>
      </w:r>
      <w:proofErr w:type="spellEnd"/>
      <w:r w:rsidR="00527F0F" w:rsidRPr="005240CC">
        <w:rPr>
          <w:rFonts w:ascii="Angsana New" w:hAnsi="Angsana New"/>
          <w:spacing w:val="-2"/>
          <w:sz w:val="28"/>
          <w:szCs w:val="28"/>
        </w:rPr>
        <w:t>, and</w:t>
      </w:r>
      <w:r w:rsidR="00527F0F" w:rsidRPr="005240CC">
        <w:rPr>
          <w:rFonts w:ascii="Angsana New" w:hAnsi="Angsana New"/>
          <w:sz w:val="28"/>
          <w:szCs w:val="28"/>
          <w:cs/>
        </w:rPr>
        <w:t xml:space="preserve"> </w:t>
      </w:r>
      <w:r w:rsidR="00527F0F" w:rsidRPr="005240CC">
        <w:rPr>
          <w:rFonts w:ascii="Angsana New" w:hAnsi="Angsana New"/>
          <w:spacing w:val="4"/>
          <w:sz w:val="28"/>
          <w:szCs w:val="28"/>
        </w:rPr>
        <w:t>the statement of</w:t>
      </w:r>
      <w:r w:rsidR="007F0229" w:rsidRPr="005240CC">
        <w:rPr>
          <w:rFonts w:ascii="Angsana New" w:hAnsi="Angsana New"/>
          <w:spacing w:val="4"/>
          <w:sz w:val="28"/>
          <w:szCs w:val="28"/>
        </w:rPr>
        <w:t xml:space="preserve"> comprehensive income,</w:t>
      </w:r>
      <w:r w:rsidR="00A524D9" w:rsidRPr="005240CC">
        <w:rPr>
          <w:rFonts w:ascii="Angsana New" w:hAnsi="Angsana New"/>
          <w:spacing w:val="4"/>
          <w:sz w:val="28"/>
          <w:szCs w:val="28"/>
        </w:rPr>
        <w:t xml:space="preserve"> changes in net assets</w:t>
      </w:r>
      <w:r w:rsidR="007F0229" w:rsidRPr="005240CC">
        <w:rPr>
          <w:rFonts w:ascii="Angsana New" w:hAnsi="Angsana New"/>
          <w:spacing w:val="4"/>
          <w:sz w:val="28"/>
          <w:szCs w:val="28"/>
        </w:rPr>
        <w:t>,</w:t>
      </w:r>
      <w:r w:rsidR="00A524D9" w:rsidRPr="005240CC">
        <w:rPr>
          <w:rFonts w:ascii="Angsana New" w:hAnsi="Angsana New"/>
          <w:spacing w:val="4"/>
          <w:sz w:val="28"/>
          <w:szCs w:val="28"/>
        </w:rPr>
        <w:t xml:space="preserve"> and cash flows in the same format as</w:t>
      </w:r>
      <w:r w:rsidR="007D5748" w:rsidRPr="005240CC">
        <w:rPr>
          <w:rFonts w:ascii="Angsana New" w:hAnsi="Angsana New"/>
          <w:spacing w:val="4"/>
          <w:sz w:val="28"/>
          <w:szCs w:val="28"/>
          <w:cs/>
        </w:rPr>
        <w:t xml:space="preserve"> </w:t>
      </w:r>
      <w:r w:rsidR="007D5748" w:rsidRPr="005240CC">
        <w:rPr>
          <w:rFonts w:ascii="Angsana New" w:hAnsi="Angsana New"/>
          <w:spacing w:val="4"/>
          <w:sz w:val="28"/>
          <w:szCs w:val="28"/>
        </w:rPr>
        <w:t xml:space="preserve">that </w:t>
      </w:r>
      <w:r w:rsidR="007D5748" w:rsidRPr="005240CC">
        <w:rPr>
          <w:rFonts w:ascii="Angsana New" w:hAnsi="Angsana New"/>
          <w:sz w:val="28"/>
          <w:szCs w:val="28"/>
        </w:rPr>
        <w:t>will be used for the annual financial statements</w:t>
      </w:r>
      <w:r w:rsidR="00527F0F" w:rsidRPr="005240CC">
        <w:rPr>
          <w:rFonts w:ascii="Angsana New" w:hAnsi="Angsana New"/>
          <w:sz w:val="28"/>
          <w:szCs w:val="28"/>
          <w:cs/>
        </w:rPr>
        <w:t>.</w:t>
      </w:r>
    </w:p>
    <w:p w:rsidR="002A5923" w:rsidRPr="005240CC" w:rsidRDefault="00A524D9" w:rsidP="00A940AF">
      <w:pPr>
        <w:pStyle w:val="ListParagraph"/>
        <w:tabs>
          <w:tab w:val="left" w:pos="1440"/>
          <w:tab w:val="left" w:pos="2160"/>
          <w:tab w:val="right" w:pos="7200"/>
          <w:tab w:val="right" w:pos="8540"/>
        </w:tabs>
        <w:ind w:left="540"/>
        <w:jc w:val="thaiDistribute"/>
        <w:rPr>
          <w:rFonts w:ascii="Angsana New" w:hAnsi="Angsana New"/>
          <w:sz w:val="28"/>
          <w:szCs w:val="28"/>
        </w:rPr>
      </w:pPr>
      <w:proofErr w:type="gramStart"/>
      <w:r w:rsidRPr="005240CC">
        <w:rPr>
          <w:rFonts w:ascii="Angsana New" w:hAnsi="Angsana New"/>
          <w:sz w:val="28"/>
          <w:szCs w:val="28"/>
        </w:rPr>
        <w:lastRenderedPageBreak/>
        <w:t>This interim financial</w:t>
      </w:r>
      <w:r w:rsidR="00CE52C2" w:rsidRPr="005240CC">
        <w:rPr>
          <w:rFonts w:ascii="Angsana New" w:hAnsi="Angsana New"/>
          <w:sz w:val="28"/>
          <w:szCs w:val="28"/>
        </w:rPr>
        <w:t xml:space="preserve"> statements</w:t>
      </w:r>
      <w:proofErr w:type="gramEnd"/>
      <w:r w:rsidR="00CE52C2" w:rsidRPr="005240CC">
        <w:rPr>
          <w:rFonts w:ascii="Angsana New" w:hAnsi="Angsana New"/>
          <w:sz w:val="28"/>
          <w:szCs w:val="28"/>
        </w:rPr>
        <w:t xml:space="preserve"> are intended to</w:t>
      </w:r>
      <w:r w:rsidRPr="005240CC">
        <w:rPr>
          <w:rFonts w:ascii="Angsana New" w:hAnsi="Angsana New"/>
          <w:sz w:val="28"/>
          <w:szCs w:val="28"/>
          <w:cs/>
        </w:rPr>
        <w:t xml:space="preserve"> </w:t>
      </w:r>
      <w:r w:rsidR="00CE52C2" w:rsidRPr="005240CC">
        <w:rPr>
          <w:rFonts w:ascii="Angsana New" w:hAnsi="Angsana New"/>
          <w:sz w:val="28"/>
          <w:szCs w:val="28"/>
        </w:rPr>
        <w:t>provide</w:t>
      </w:r>
      <w:r w:rsidRPr="005240CC">
        <w:rPr>
          <w:rFonts w:ascii="Angsana New" w:hAnsi="Angsana New"/>
          <w:sz w:val="28"/>
          <w:szCs w:val="28"/>
          <w:cs/>
        </w:rPr>
        <w:t xml:space="preserve"> </w:t>
      </w:r>
      <w:r w:rsidR="00527F0F" w:rsidRPr="005240CC">
        <w:rPr>
          <w:rFonts w:ascii="Angsana New" w:hAnsi="Angsana New"/>
          <w:sz w:val="28"/>
          <w:szCs w:val="28"/>
        </w:rPr>
        <w:t>information</w:t>
      </w:r>
      <w:r w:rsidR="00527F0F" w:rsidRPr="005240CC">
        <w:rPr>
          <w:rFonts w:ascii="Angsana New" w:hAnsi="Angsana New"/>
          <w:sz w:val="28"/>
          <w:szCs w:val="28"/>
          <w:cs/>
        </w:rPr>
        <w:t xml:space="preserve"> </w:t>
      </w:r>
      <w:r w:rsidRPr="005240CC">
        <w:rPr>
          <w:rFonts w:ascii="Angsana New" w:hAnsi="Angsana New"/>
          <w:sz w:val="28"/>
          <w:szCs w:val="28"/>
        </w:rPr>
        <w:t>additional</w:t>
      </w:r>
      <w:r w:rsidR="00CE52C2" w:rsidRPr="005240CC">
        <w:rPr>
          <w:rFonts w:ascii="Angsana New" w:hAnsi="Angsana New"/>
          <w:sz w:val="28"/>
          <w:szCs w:val="28"/>
        </w:rPr>
        <w:t xml:space="preserve"> to that included</w:t>
      </w:r>
      <w:r w:rsidRPr="005240CC">
        <w:rPr>
          <w:rFonts w:ascii="Angsana New" w:hAnsi="Angsana New"/>
          <w:sz w:val="28"/>
          <w:szCs w:val="28"/>
        </w:rPr>
        <w:t xml:space="preserve"> in the latest</w:t>
      </w:r>
      <w:r w:rsidR="00CE52C2" w:rsidRPr="005240CC">
        <w:rPr>
          <w:rFonts w:ascii="Angsana New" w:hAnsi="Angsana New"/>
          <w:sz w:val="28"/>
          <w:szCs w:val="28"/>
          <w:cs/>
        </w:rPr>
        <w:t xml:space="preserve"> </w:t>
      </w:r>
      <w:r w:rsidR="00CE52C2" w:rsidRPr="005240CC">
        <w:rPr>
          <w:rFonts w:ascii="Angsana New" w:hAnsi="Angsana New"/>
          <w:sz w:val="28"/>
          <w:szCs w:val="28"/>
        </w:rPr>
        <w:t>financial statements</w:t>
      </w:r>
      <w:r w:rsidRPr="005240CC">
        <w:rPr>
          <w:rFonts w:ascii="Angsana New" w:hAnsi="Angsana New"/>
          <w:sz w:val="28"/>
          <w:szCs w:val="28"/>
          <w:cs/>
        </w:rPr>
        <w:t xml:space="preserve">. </w:t>
      </w:r>
      <w:r w:rsidRPr="005240CC">
        <w:rPr>
          <w:rFonts w:ascii="Angsana New" w:hAnsi="Angsana New"/>
          <w:sz w:val="28"/>
          <w:szCs w:val="28"/>
        </w:rPr>
        <w:t>Accordingly,</w:t>
      </w:r>
      <w:r w:rsidR="00CE52C2" w:rsidRPr="005240CC">
        <w:rPr>
          <w:rFonts w:ascii="Angsana New" w:hAnsi="Angsana New"/>
          <w:sz w:val="28"/>
          <w:szCs w:val="28"/>
        </w:rPr>
        <w:t xml:space="preserve"> they focus</w:t>
      </w:r>
      <w:r w:rsidRPr="005240CC">
        <w:rPr>
          <w:rFonts w:ascii="Angsana New" w:hAnsi="Angsana New"/>
          <w:sz w:val="28"/>
          <w:szCs w:val="28"/>
        </w:rPr>
        <w:t xml:space="preserve"> on new activities, events and circumstances</w:t>
      </w:r>
      <w:r w:rsidR="00CE52C2" w:rsidRPr="005240CC">
        <w:rPr>
          <w:rFonts w:ascii="Angsana New" w:hAnsi="Angsana New"/>
          <w:sz w:val="28"/>
          <w:szCs w:val="28"/>
          <w:cs/>
        </w:rPr>
        <w:t xml:space="preserve"> </w:t>
      </w:r>
      <w:r w:rsidR="00CE52C2" w:rsidRPr="005240CC">
        <w:rPr>
          <w:rFonts w:ascii="Angsana New" w:hAnsi="Angsana New"/>
          <w:sz w:val="28"/>
          <w:szCs w:val="28"/>
        </w:rPr>
        <w:t>so as not to duplicate</w:t>
      </w:r>
      <w:r w:rsidR="00CE52C2" w:rsidRPr="005240CC">
        <w:rPr>
          <w:rFonts w:ascii="Angsana New" w:hAnsi="Angsana New"/>
          <w:sz w:val="28"/>
          <w:szCs w:val="28"/>
          <w:cs/>
        </w:rPr>
        <w:t xml:space="preserve"> </w:t>
      </w:r>
      <w:r w:rsidR="00B36905" w:rsidRPr="005240CC">
        <w:rPr>
          <w:rFonts w:ascii="Angsana New" w:hAnsi="Angsana New"/>
          <w:sz w:val="28"/>
          <w:szCs w:val="28"/>
        </w:rPr>
        <w:t>information previously reported</w:t>
      </w:r>
      <w:r w:rsidR="00B36905" w:rsidRPr="005240CC">
        <w:rPr>
          <w:rFonts w:ascii="Angsana New" w:hAnsi="Angsana New"/>
          <w:sz w:val="28"/>
          <w:szCs w:val="28"/>
          <w:cs/>
        </w:rPr>
        <w:t xml:space="preserve">. </w:t>
      </w:r>
      <w:proofErr w:type="gramStart"/>
      <w:r w:rsidR="00B36905" w:rsidRPr="005240CC">
        <w:rPr>
          <w:rFonts w:ascii="Angsana New" w:hAnsi="Angsana New"/>
          <w:sz w:val="28"/>
          <w:szCs w:val="28"/>
        </w:rPr>
        <w:t xml:space="preserve">These interim financial </w:t>
      </w:r>
      <w:r w:rsidR="00CE52C2" w:rsidRPr="005240CC">
        <w:rPr>
          <w:rFonts w:ascii="Angsana New" w:hAnsi="Angsana New"/>
          <w:sz w:val="28"/>
          <w:szCs w:val="28"/>
        </w:rPr>
        <w:t>statement</w:t>
      </w:r>
      <w:proofErr w:type="gramEnd"/>
      <w:r w:rsidR="00CE52C2" w:rsidRPr="005240CC">
        <w:rPr>
          <w:rFonts w:ascii="Angsana New" w:hAnsi="Angsana New"/>
          <w:sz w:val="28"/>
          <w:szCs w:val="28"/>
        </w:rPr>
        <w:t xml:space="preserve"> should there</w:t>
      </w:r>
      <w:r w:rsidR="00B36905" w:rsidRPr="005240CC">
        <w:rPr>
          <w:rFonts w:ascii="Angsana New" w:hAnsi="Angsana New"/>
          <w:sz w:val="28"/>
          <w:szCs w:val="28"/>
        </w:rPr>
        <w:t>fore be read in conjunction with the latest annual financial statements</w:t>
      </w:r>
      <w:r w:rsidR="00EF5E3B" w:rsidRPr="005240CC">
        <w:rPr>
          <w:rFonts w:ascii="Angsana New" w:hAnsi="Angsana New"/>
          <w:sz w:val="28"/>
          <w:szCs w:val="28"/>
          <w:cs/>
        </w:rPr>
        <w:t>.</w:t>
      </w:r>
    </w:p>
    <w:p w:rsidR="00A940AF" w:rsidRPr="00475F1D" w:rsidRDefault="00A940AF" w:rsidP="00A940AF">
      <w:pPr>
        <w:pStyle w:val="ListParagraph"/>
        <w:tabs>
          <w:tab w:val="left" w:pos="1440"/>
          <w:tab w:val="left" w:pos="2160"/>
          <w:tab w:val="right" w:pos="7200"/>
          <w:tab w:val="right" w:pos="8540"/>
        </w:tabs>
        <w:ind w:left="540"/>
        <w:jc w:val="thaiDistribute"/>
        <w:rPr>
          <w:rFonts w:ascii="Angsana New" w:hAnsi="Angsana New"/>
          <w:sz w:val="10"/>
          <w:szCs w:val="10"/>
        </w:rPr>
      </w:pPr>
    </w:p>
    <w:p w:rsidR="00F47396" w:rsidRPr="005240CC" w:rsidRDefault="00B62177" w:rsidP="00A940AF">
      <w:pPr>
        <w:ind w:left="547"/>
        <w:jc w:val="thaiDistribute"/>
        <w:rPr>
          <w:rFonts w:ascii="Angsana New" w:hAnsi="Angsana New"/>
          <w:sz w:val="28"/>
          <w:szCs w:val="28"/>
        </w:rPr>
      </w:pPr>
      <w:proofErr w:type="gramStart"/>
      <w:r w:rsidRPr="005240CC">
        <w:rPr>
          <w:rFonts w:ascii="Angsana New" w:hAnsi="Angsana New"/>
          <w:spacing w:val="-4"/>
          <w:sz w:val="28"/>
          <w:szCs w:val="28"/>
        </w:rPr>
        <w:t xml:space="preserve">The </w:t>
      </w:r>
      <w:r w:rsidR="008A0C4C" w:rsidRPr="005240CC">
        <w:rPr>
          <w:rFonts w:ascii="Angsana New" w:hAnsi="Angsana New"/>
          <w:spacing w:val="-4"/>
          <w:sz w:val="28"/>
          <w:szCs w:val="28"/>
        </w:rPr>
        <w:t xml:space="preserve"> interim</w:t>
      </w:r>
      <w:proofErr w:type="gramEnd"/>
      <w:r w:rsidR="008A0C4C" w:rsidRPr="005240CC">
        <w:rPr>
          <w:rFonts w:ascii="Angsana New" w:hAnsi="Angsana New"/>
          <w:spacing w:val="-4"/>
          <w:sz w:val="28"/>
          <w:szCs w:val="28"/>
        </w:rPr>
        <w:t xml:space="preserve"> </w:t>
      </w:r>
      <w:r w:rsidRPr="005240CC">
        <w:rPr>
          <w:rFonts w:ascii="Angsana New" w:hAnsi="Angsana New"/>
          <w:spacing w:val="-4"/>
          <w:sz w:val="28"/>
          <w:szCs w:val="28"/>
        </w:rPr>
        <w:t xml:space="preserve">financial statements in Thai language are the official statutory financial statements of </w:t>
      </w:r>
      <w:r w:rsidR="0006093A" w:rsidRPr="005240CC">
        <w:rPr>
          <w:rFonts w:ascii="Angsana New" w:hAnsi="Angsana New"/>
          <w:spacing w:val="-4"/>
          <w:sz w:val="28"/>
          <w:szCs w:val="28"/>
        </w:rPr>
        <w:t>the Trust</w:t>
      </w:r>
      <w:r w:rsidRPr="005240CC">
        <w:rPr>
          <w:rFonts w:ascii="Angsana New" w:hAnsi="Angsana New"/>
          <w:spacing w:val="-4"/>
          <w:sz w:val="28"/>
          <w:szCs w:val="28"/>
          <w:cs/>
        </w:rPr>
        <w:t xml:space="preserve">. </w:t>
      </w:r>
      <w:r w:rsidRPr="005240CC">
        <w:rPr>
          <w:rFonts w:ascii="Angsana New" w:hAnsi="Angsana New"/>
          <w:spacing w:val="-4"/>
          <w:sz w:val="28"/>
          <w:szCs w:val="28"/>
        </w:rPr>
        <w:t>The</w:t>
      </w:r>
      <w:r w:rsidRPr="005240CC">
        <w:rPr>
          <w:rFonts w:ascii="Angsana New" w:hAnsi="Angsana New"/>
          <w:sz w:val="28"/>
          <w:szCs w:val="28"/>
          <w:cs/>
        </w:rPr>
        <w:t xml:space="preserve"> </w:t>
      </w:r>
      <w:r w:rsidR="008A0C4C" w:rsidRPr="005240CC">
        <w:rPr>
          <w:rFonts w:ascii="Angsana New" w:hAnsi="Angsana New"/>
          <w:sz w:val="28"/>
          <w:szCs w:val="28"/>
        </w:rPr>
        <w:t xml:space="preserve">interim </w:t>
      </w:r>
      <w:r w:rsidRPr="005240CC">
        <w:rPr>
          <w:rFonts w:ascii="Angsana New" w:hAnsi="Angsana New"/>
          <w:sz w:val="28"/>
          <w:szCs w:val="28"/>
        </w:rPr>
        <w:t>financial statements in English language have been translated from the Thai language</w:t>
      </w:r>
      <w:r w:rsidR="008A0C4C" w:rsidRPr="005240CC">
        <w:rPr>
          <w:rFonts w:ascii="Angsana New" w:hAnsi="Angsana New"/>
          <w:sz w:val="28"/>
          <w:szCs w:val="28"/>
        </w:rPr>
        <w:t xml:space="preserve"> interim</w:t>
      </w:r>
      <w:r w:rsidRPr="005240CC">
        <w:rPr>
          <w:rFonts w:ascii="Angsana New" w:hAnsi="Angsana New"/>
          <w:sz w:val="28"/>
          <w:szCs w:val="28"/>
        </w:rPr>
        <w:t xml:space="preserve"> financial statements</w:t>
      </w:r>
      <w:r w:rsidRPr="005240CC">
        <w:rPr>
          <w:rFonts w:ascii="Angsana New" w:hAnsi="Angsana New"/>
          <w:sz w:val="28"/>
          <w:szCs w:val="28"/>
          <w:cs/>
        </w:rPr>
        <w:t>.</w:t>
      </w:r>
    </w:p>
    <w:p w:rsidR="00A940AF" w:rsidRPr="00475F1D" w:rsidRDefault="00A940AF" w:rsidP="00A940AF">
      <w:pPr>
        <w:ind w:left="547"/>
        <w:jc w:val="thaiDistribute"/>
        <w:rPr>
          <w:rFonts w:ascii="Angsana New" w:hAnsi="Angsana New"/>
          <w:sz w:val="10"/>
          <w:szCs w:val="10"/>
        </w:rPr>
      </w:pPr>
    </w:p>
    <w:p w:rsidR="00B62177" w:rsidRPr="005240CC" w:rsidRDefault="00B62177" w:rsidP="00A940AF">
      <w:pPr>
        <w:pStyle w:val="Heading4"/>
        <w:numPr>
          <w:ilvl w:val="0"/>
          <w:numId w:val="17"/>
        </w:numPr>
        <w:tabs>
          <w:tab w:val="left" w:pos="720"/>
          <w:tab w:val="left" w:pos="2160"/>
        </w:tabs>
        <w:spacing w:after="0" w:line="240" w:lineRule="auto"/>
        <w:ind w:left="540"/>
        <w:jc w:val="both"/>
        <w:rPr>
          <w:rFonts w:eastAsia="Arial Unicode MS"/>
          <w:b/>
          <w:bCs/>
          <w:sz w:val="28"/>
          <w:szCs w:val="28"/>
        </w:rPr>
      </w:pPr>
      <w:r w:rsidRPr="005240CC">
        <w:rPr>
          <w:rFonts w:eastAsia="Arial Unicode MS"/>
          <w:b/>
          <w:bCs/>
          <w:sz w:val="28"/>
          <w:szCs w:val="28"/>
        </w:rPr>
        <w:t>Significant accounting policies</w:t>
      </w:r>
    </w:p>
    <w:p w:rsidR="0035477D" w:rsidRPr="00475F1D" w:rsidRDefault="0035477D" w:rsidP="0035477D">
      <w:pPr>
        <w:rPr>
          <w:rFonts w:ascii="Angsana New" w:eastAsia="Arial Unicode MS" w:hAnsi="Angsana New"/>
          <w:sz w:val="10"/>
          <w:szCs w:val="10"/>
        </w:rPr>
      </w:pPr>
    </w:p>
    <w:p w:rsidR="00A940AF" w:rsidRPr="005240CC" w:rsidRDefault="00D97212" w:rsidP="00A940AF">
      <w:pPr>
        <w:pStyle w:val="ListParagraph"/>
        <w:ind w:left="540"/>
        <w:jc w:val="thaiDistribute"/>
        <w:rPr>
          <w:rFonts w:ascii="Angsana New" w:hAnsi="Angsana New"/>
          <w:sz w:val="28"/>
          <w:szCs w:val="28"/>
        </w:rPr>
      </w:pPr>
      <w:r w:rsidRPr="005240CC">
        <w:rPr>
          <w:rFonts w:ascii="Angsana New" w:hAnsi="Angsana New"/>
          <w:sz w:val="28"/>
          <w:szCs w:val="28"/>
        </w:rPr>
        <w:t>Th</w:t>
      </w:r>
      <w:r w:rsidR="00527F0F" w:rsidRPr="005240CC">
        <w:rPr>
          <w:rFonts w:ascii="Angsana New" w:hAnsi="Angsana New"/>
          <w:sz w:val="28"/>
          <w:szCs w:val="28"/>
        </w:rPr>
        <w:t>e</w:t>
      </w:r>
      <w:r w:rsidRPr="005240CC">
        <w:rPr>
          <w:rFonts w:ascii="Angsana New" w:hAnsi="Angsana New"/>
          <w:sz w:val="28"/>
          <w:szCs w:val="28"/>
        </w:rPr>
        <w:t xml:space="preserve"> interim financial</w:t>
      </w:r>
      <w:r w:rsidR="003416E3" w:rsidRPr="005240CC">
        <w:rPr>
          <w:rFonts w:ascii="Angsana New" w:hAnsi="Angsana New"/>
          <w:sz w:val="28"/>
          <w:szCs w:val="28"/>
        </w:rPr>
        <w:t xml:space="preserve"> statements are</w:t>
      </w:r>
      <w:r w:rsidRPr="005240CC">
        <w:rPr>
          <w:rFonts w:ascii="Angsana New" w:hAnsi="Angsana New"/>
          <w:sz w:val="28"/>
          <w:szCs w:val="28"/>
        </w:rPr>
        <w:t xml:space="preserve"> prepared </w:t>
      </w:r>
      <w:r w:rsidR="00527F0F" w:rsidRPr="005240CC">
        <w:rPr>
          <w:rFonts w:ascii="Angsana New" w:hAnsi="Angsana New"/>
          <w:sz w:val="28"/>
          <w:szCs w:val="28"/>
        </w:rPr>
        <w:t xml:space="preserve">by </w:t>
      </w:r>
      <w:r w:rsidRPr="005240CC">
        <w:rPr>
          <w:rFonts w:ascii="Angsana New" w:hAnsi="Angsana New"/>
          <w:sz w:val="28"/>
          <w:szCs w:val="28"/>
        </w:rPr>
        <w:t>using the same accounting policies and methods of</w:t>
      </w:r>
      <w:r w:rsidR="003416E3" w:rsidRPr="005240CC">
        <w:rPr>
          <w:rFonts w:ascii="Angsana New" w:hAnsi="Angsana New"/>
          <w:sz w:val="28"/>
          <w:szCs w:val="28"/>
        </w:rPr>
        <w:t xml:space="preserve"> computation as were used for the</w:t>
      </w:r>
      <w:r w:rsidRPr="005240CC">
        <w:rPr>
          <w:rFonts w:ascii="Angsana New" w:hAnsi="Angsana New"/>
          <w:sz w:val="28"/>
          <w:szCs w:val="28"/>
        </w:rPr>
        <w:t xml:space="preserve"> financial statements for the year ended December </w:t>
      </w:r>
      <w:r w:rsidRPr="005240CC">
        <w:rPr>
          <w:rFonts w:ascii="Angsana New" w:hAnsi="Angsana New"/>
          <w:sz w:val="28"/>
          <w:szCs w:val="28"/>
          <w:cs/>
        </w:rPr>
        <w:t>31</w:t>
      </w:r>
      <w:r w:rsidRPr="005240CC">
        <w:rPr>
          <w:rFonts w:ascii="Angsana New" w:hAnsi="Angsana New"/>
          <w:sz w:val="28"/>
          <w:szCs w:val="28"/>
        </w:rPr>
        <w:t xml:space="preserve">, </w:t>
      </w:r>
      <w:r w:rsidRPr="005240CC">
        <w:rPr>
          <w:rFonts w:ascii="Angsana New" w:hAnsi="Angsana New"/>
          <w:sz w:val="28"/>
          <w:szCs w:val="28"/>
          <w:cs/>
        </w:rPr>
        <w:t>2024.</w:t>
      </w:r>
    </w:p>
    <w:p w:rsidR="004248B2" w:rsidRPr="00475F1D" w:rsidRDefault="004248B2" w:rsidP="00A940AF">
      <w:pPr>
        <w:pStyle w:val="ListParagraph"/>
        <w:ind w:left="540"/>
        <w:jc w:val="thaiDistribute"/>
        <w:rPr>
          <w:rFonts w:ascii="Angsana New" w:hAnsi="Angsana New"/>
          <w:sz w:val="10"/>
          <w:szCs w:val="10"/>
        </w:rPr>
      </w:pPr>
    </w:p>
    <w:p w:rsidR="0071749F" w:rsidRPr="005240CC" w:rsidRDefault="0071749F" w:rsidP="00A940AF">
      <w:pPr>
        <w:pStyle w:val="Heading4"/>
        <w:numPr>
          <w:ilvl w:val="0"/>
          <w:numId w:val="17"/>
        </w:numPr>
        <w:tabs>
          <w:tab w:val="left" w:pos="720"/>
          <w:tab w:val="left" w:pos="2160"/>
        </w:tabs>
        <w:spacing w:after="0" w:line="240" w:lineRule="auto"/>
        <w:ind w:left="540"/>
        <w:jc w:val="both"/>
        <w:rPr>
          <w:rFonts w:eastAsia="Arial Unicode MS"/>
          <w:b/>
          <w:bCs/>
          <w:sz w:val="28"/>
          <w:szCs w:val="28"/>
        </w:rPr>
      </w:pPr>
      <w:r w:rsidRPr="005240CC">
        <w:rPr>
          <w:rFonts w:eastAsia="Arial Unicode MS"/>
          <w:b/>
          <w:bCs/>
          <w:sz w:val="28"/>
          <w:szCs w:val="28"/>
        </w:rPr>
        <w:t>Investments measured at fair value through profit or loss</w:t>
      </w:r>
    </w:p>
    <w:p w:rsidR="0035477D" w:rsidRPr="00475F1D" w:rsidRDefault="0035477D" w:rsidP="0035477D">
      <w:pPr>
        <w:rPr>
          <w:rFonts w:ascii="Angsana New" w:eastAsia="Arial Unicode MS" w:hAnsi="Angsana New"/>
          <w:sz w:val="10"/>
          <w:szCs w:val="10"/>
        </w:rPr>
      </w:pPr>
    </w:p>
    <w:p w:rsidR="0071749F" w:rsidRPr="005240CC" w:rsidRDefault="0071749F" w:rsidP="002A43B6">
      <w:pPr>
        <w:tabs>
          <w:tab w:val="left" w:pos="720"/>
          <w:tab w:val="left" w:pos="1440"/>
          <w:tab w:val="left" w:pos="2880"/>
        </w:tabs>
        <w:ind w:left="540"/>
        <w:jc w:val="thaiDistribute"/>
        <w:rPr>
          <w:rFonts w:ascii="Angsana New" w:hAnsi="Angsana New"/>
          <w:sz w:val="28"/>
          <w:szCs w:val="28"/>
        </w:rPr>
      </w:pPr>
      <w:r w:rsidRPr="005240CC">
        <w:rPr>
          <w:rFonts w:ascii="Angsana New" w:hAnsi="Angsana New"/>
          <w:sz w:val="28"/>
          <w:szCs w:val="28"/>
        </w:rPr>
        <w:t>During the period, the Trust had movements of the investments measured at fair value through profit or loss as follow</w:t>
      </w:r>
      <w:r w:rsidRPr="005240CC">
        <w:rPr>
          <w:rFonts w:ascii="Angsana New" w:hAnsi="Angsana New"/>
          <w:sz w:val="28"/>
          <w:szCs w:val="28"/>
          <w:cs/>
        </w:rPr>
        <w:t>:</w:t>
      </w:r>
    </w:p>
    <w:p w:rsidR="0071749F" w:rsidRPr="00735EEB" w:rsidRDefault="0071749F" w:rsidP="00A940AF">
      <w:pPr>
        <w:jc w:val="right"/>
        <w:rPr>
          <w:rFonts w:ascii="Angsana New" w:hAnsi="Angsana New"/>
          <w:sz w:val="16"/>
          <w:szCs w:val="16"/>
        </w:rPr>
      </w:pPr>
    </w:p>
    <w:tbl>
      <w:tblPr>
        <w:tblW w:w="8599" w:type="dxa"/>
        <w:tblInd w:w="542" w:type="dxa"/>
        <w:tblLayout w:type="fixed"/>
        <w:tblCellMar>
          <w:left w:w="0" w:type="dxa"/>
          <w:right w:w="0" w:type="dxa"/>
        </w:tblCellMar>
        <w:tblLook w:val="04A0"/>
      </w:tblPr>
      <w:tblGrid>
        <w:gridCol w:w="5365"/>
        <w:gridCol w:w="1498"/>
        <w:gridCol w:w="196"/>
        <w:gridCol w:w="1540"/>
      </w:tblGrid>
      <w:tr w:rsidR="00A940AF" w:rsidRPr="005240CC" w:rsidTr="009D03BE">
        <w:trPr>
          <w:trHeight w:val="372"/>
        </w:trPr>
        <w:tc>
          <w:tcPr>
            <w:tcW w:w="5365" w:type="dxa"/>
          </w:tcPr>
          <w:p w:rsidR="00A940AF" w:rsidRPr="005240CC" w:rsidRDefault="00A940AF" w:rsidP="007C78E3">
            <w:pPr>
              <w:jc w:val="right"/>
              <w:rPr>
                <w:rFonts w:ascii="Angsana New" w:hAnsi="Angsana New"/>
                <w:sz w:val="28"/>
                <w:highlight w:val="yellow"/>
              </w:rPr>
            </w:pPr>
            <w:r w:rsidRPr="005240CC">
              <w:rPr>
                <w:rFonts w:ascii="Angsana New" w:hAnsi="Angsana New"/>
                <w:sz w:val="28"/>
                <w:szCs w:val="28"/>
                <w:highlight w:val="yellow"/>
                <w:cs/>
              </w:rPr>
              <w:br w:type="page"/>
            </w:r>
          </w:p>
        </w:tc>
        <w:tc>
          <w:tcPr>
            <w:tcW w:w="3234" w:type="dxa"/>
            <w:gridSpan w:val="3"/>
          </w:tcPr>
          <w:p w:rsidR="00A940AF" w:rsidRPr="005240CC" w:rsidRDefault="00A940AF" w:rsidP="007069AB">
            <w:pPr>
              <w:ind w:right="14"/>
              <w:jc w:val="right"/>
              <w:rPr>
                <w:rFonts w:ascii="Angsana New" w:hAnsi="Angsana New"/>
                <w:sz w:val="28"/>
                <w:cs/>
              </w:rPr>
            </w:pPr>
            <w:r w:rsidRPr="005240CC">
              <w:rPr>
                <w:rFonts w:ascii="Angsana New" w:hAnsi="Angsana New"/>
                <w:sz w:val="28"/>
                <w:szCs w:val="28"/>
                <w:cs/>
              </w:rPr>
              <w:t>(</w:t>
            </w:r>
            <w:r w:rsidRPr="005240CC">
              <w:rPr>
                <w:rFonts w:ascii="Angsana New" w:hAnsi="Angsana New"/>
                <w:sz w:val="28"/>
                <w:szCs w:val="28"/>
              </w:rPr>
              <w:t>Unit</w:t>
            </w:r>
            <w:r w:rsidRPr="005240CC">
              <w:rPr>
                <w:rFonts w:ascii="Angsana New" w:hAnsi="Angsana New"/>
                <w:sz w:val="28"/>
                <w:szCs w:val="28"/>
                <w:cs/>
              </w:rPr>
              <w:t xml:space="preserve">: </w:t>
            </w:r>
            <w:r w:rsidRPr="005240CC">
              <w:rPr>
                <w:rFonts w:ascii="Angsana New" w:hAnsi="Angsana New"/>
                <w:sz w:val="28"/>
                <w:szCs w:val="28"/>
              </w:rPr>
              <w:t>Thousand Baht</w:t>
            </w:r>
            <w:r w:rsidRPr="005240CC">
              <w:rPr>
                <w:rFonts w:ascii="Angsana New" w:hAnsi="Angsana New"/>
                <w:sz w:val="28"/>
                <w:szCs w:val="28"/>
                <w:cs/>
              </w:rPr>
              <w:t>)</w:t>
            </w:r>
          </w:p>
        </w:tc>
      </w:tr>
      <w:tr w:rsidR="00A940AF" w:rsidRPr="005240CC" w:rsidTr="009D03BE">
        <w:trPr>
          <w:trHeight w:val="372"/>
        </w:trPr>
        <w:tc>
          <w:tcPr>
            <w:tcW w:w="5365" w:type="dxa"/>
          </w:tcPr>
          <w:p w:rsidR="00A940AF" w:rsidRPr="005240CC" w:rsidRDefault="00A940AF" w:rsidP="007C78E3">
            <w:pPr>
              <w:jc w:val="right"/>
              <w:rPr>
                <w:rFonts w:ascii="Angsana New" w:hAnsi="Angsana New"/>
                <w:sz w:val="28"/>
                <w:highlight w:val="yellow"/>
              </w:rPr>
            </w:pPr>
          </w:p>
        </w:tc>
        <w:tc>
          <w:tcPr>
            <w:tcW w:w="1498" w:type="dxa"/>
            <w:hideMark/>
          </w:tcPr>
          <w:p w:rsidR="00A940AF" w:rsidRPr="005240CC" w:rsidRDefault="001632AE" w:rsidP="007C78E3">
            <w:pPr>
              <w:jc w:val="center"/>
              <w:rPr>
                <w:rFonts w:ascii="Angsana New" w:hAnsi="Angsana New"/>
                <w:sz w:val="28"/>
                <w:u w:val="single"/>
              </w:rPr>
            </w:pPr>
            <w:r w:rsidRPr="005240CC">
              <w:rPr>
                <w:rFonts w:ascii="Angsana New" w:hAnsi="Angsana New"/>
                <w:sz w:val="28"/>
                <w:szCs w:val="28"/>
                <w:u w:val="single"/>
              </w:rPr>
              <w:t>June 30</w:t>
            </w:r>
            <w:r w:rsidR="00497C8B" w:rsidRPr="005240CC">
              <w:rPr>
                <w:rFonts w:ascii="Angsana New" w:hAnsi="Angsana New"/>
                <w:sz w:val="28"/>
                <w:szCs w:val="28"/>
                <w:u w:val="single"/>
              </w:rPr>
              <w:t>, 2025</w:t>
            </w:r>
          </w:p>
        </w:tc>
        <w:tc>
          <w:tcPr>
            <w:tcW w:w="196" w:type="dxa"/>
          </w:tcPr>
          <w:p w:rsidR="00A940AF" w:rsidRPr="005240CC" w:rsidRDefault="00A940AF" w:rsidP="007C78E3">
            <w:pPr>
              <w:jc w:val="center"/>
              <w:rPr>
                <w:rFonts w:ascii="Angsana New" w:hAnsi="Angsana New"/>
                <w:sz w:val="28"/>
                <w:u w:val="single"/>
              </w:rPr>
            </w:pPr>
          </w:p>
        </w:tc>
        <w:tc>
          <w:tcPr>
            <w:tcW w:w="1540" w:type="dxa"/>
          </w:tcPr>
          <w:p w:rsidR="00A940AF" w:rsidRPr="005240CC" w:rsidRDefault="00497C8B" w:rsidP="007069AB">
            <w:pPr>
              <w:ind w:right="56"/>
              <w:jc w:val="right"/>
              <w:rPr>
                <w:rFonts w:ascii="Angsana New" w:hAnsi="Angsana New"/>
                <w:sz w:val="28"/>
                <w:u w:val="single"/>
                <w:cs/>
              </w:rPr>
            </w:pPr>
            <w:r w:rsidRPr="005240CC">
              <w:rPr>
                <w:rFonts w:ascii="Angsana New" w:hAnsi="Angsana New"/>
                <w:sz w:val="28"/>
                <w:szCs w:val="28"/>
                <w:u w:val="single"/>
              </w:rPr>
              <w:t>December 31, 2024</w:t>
            </w:r>
          </w:p>
        </w:tc>
      </w:tr>
      <w:tr w:rsidR="00A940AF" w:rsidRPr="005240CC" w:rsidTr="008710F8">
        <w:trPr>
          <w:trHeight w:val="361"/>
        </w:trPr>
        <w:tc>
          <w:tcPr>
            <w:tcW w:w="5365" w:type="dxa"/>
          </w:tcPr>
          <w:p w:rsidR="00A940AF" w:rsidRPr="005240CC" w:rsidRDefault="00EF5E3B" w:rsidP="007B2ED7">
            <w:pPr>
              <w:rPr>
                <w:rFonts w:ascii="Angsana New" w:hAnsi="Angsana New"/>
                <w:sz w:val="28"/>
                <w:highlight w:val="yellow"/>
                <w:cs/>
              </w:rPr>
            </w:pPr>
            <w:r w:rsidRPr="005240CC">
              <w:rPr>
                <w:rFonts w:ascii="Angsana New" w:hAnsi="Angsana New"/>
                <w:sz w:val="28"/>
                <w:szCs w:val="28"/>
              </w:rPr>
              <w:t>Beginning</w:t>
            </w:r>
          </w:p>
        </w:tc>
        <w:tc>
          <w:tcPr>
            <w:tcW w:w="1498" w:type="dxa"/>
          </w:tcPr>
          <w:p w:rsidR="00A940AF" w:rsidRPr="005240CC" w:rsidRDefault="00A940AF" w:rsidP="00A940AF">
            <w:pPr>
              <w:tabs>
                <w:tab w:val="decimal" w:pos="1104"/>
              </w:tabs>
              <w:rPr>
                <w:rFonts w:ascii="Angsana New" w:hAnsi="Angsana New"/>
                <w:sz w:val="28"/>
              </w:rPr>
            </w:pPr>
            <w:r w:rsidRPr="005240CC">
              <w:rPr>
                <w:rFonts w:ascii="Angsana New" w:hAnsi="Angsana New"/>
                <w:sz w:val="28"/>
                <w:szCs w:val="28"/>
              </w:rPr>
              <w:t>1,300</w:t>
            </w:r>
          </w:p>
        </w:tc>
        <w:tc>
          <w:tcPr>
            <w:tcW w:w="196" w:type="dxa"/>
          </w:tcPr>
          <w:p w:rsidR="00A940AF" w:rsidRPr="005240CC" w:rsidRDefault="00A940AF" w:rsidP="00A940AF">
            <w:pPr>
              <w:jc w:val="right"/>
              <w:rPr>
                <w:rFonts w:ascii="Angsana New" w:hAnsi="Angsana New"/>
                <w:sz w:val="28"/>
                <w:cs/>
              </w:rPr>
            </w:pPr>
          </w:p>
        </w:tc>
        <w:tc>
          <w:tcPr>
            <w:tcW w:w="1540" w:type="dxa"/>
          </w:tcPr>
          <w:p w:rsidR="00A940AF" w:rsidRPr="005240CC" w:rsidRDefault="00A940AF" w:rsidP="00A940AF">
            <w:pPr>
              <w:ind w:right="405"/>
              <w:jc w:val="right"/>
              <w:rPr>
                <w:rFonts w:ascii="Angsana New" w:hAnsi="Angsana New"/>
                <w:sz w:val="28"/>
              </w:rPr>
            </w:pPr>
            <w:r w:rsidRPr="005240CC">
              <w:rPr>
                <w:rFonts w:ascii="Angsana New" w:hAnsi="Angsana New"/>
                <w:sz w:val="28"/>
                <w:szCs w:val="28"/>
                <w:cs/>
              </w:rPr>
              <w:t>-</w:t>
            </w:r>
          </w:p>
        </w:tc>
      </w:tr>
      <w:tr w:rsidR="00A940AF" w:rsidRPr="005240CC" w:rsidTr="008710F8">
        <w:trPr>
          <w:trHeight w:val="335"/>
        </w:trPr>
        <w:tc>
          <w:tcPr>
            <w:tcW w:w="5365" w:type="dxa"/>
          </w:tcPr>
          <w:p w:rsidR="00A940AF" w:rsidRPr="005240CC" w:rsidRDefault="00A940AF" w:rsidP="00A940AF">
            <w:pPr>
              <w:rPr>
                <w:rFonts w:ascii="Angsana New" w:hAnsi="Angsana New"/>
                <w:sz w:val="28"/>
                <w:highlight w:val="yellow"/>
              </w:rPr>
            </w:pPr>
            <w:r w:rsidRPr="005240CC">
              <w:rPr>
                <w:rFonts w:ascii="Angsana New" w:hAnsi="Angsana New"/>
                <w:sz w:val="28"/>
                <w:szCs w:val="28"/>
              </w:rPr>
              <w:t>Purchases</w:t>
            </w:r>
          </w:p>
        </w:tc>
        <w:tc>
          <w:tcPr>
            <w:tcW w:w="1498" w:type="dxa"/>
          </w:tcPr>
          <w:p w:rsidR="00A940AF" w:rsidRPr="005240CC" w:rsidRDefault="008710F8" w:rsidP="00A940AF">
            <w:pPr>
              <w:tabs>
                <w:tab w:val="decimal" w:pos="1104"/>
              </w:tabs>
              <w:rPr>
                <w:rFonts w:ascii="Angsana New" w:hAnsi="Angsana New"/>
                <w:sz w:val="28"/>
              </w:rPr>
            </w:pPr>
            <w:r w:rsidRPr="005240CC">
              <w:rPr>
                <w:rFonts w:ascii="Angsana New" w:hAnsi="Angsana New"/>
                <w:sz w:val="28"/>
                <w:szCs w:val="28"/>
              </w:rPr>
              <w:t>50,005</w:t>
            </w:r>
          </w:p>
        </w:tc>
        <w:tc>
          <w:tcPr>
            <w:tcW w:w="196" w:type="dxa"/>
          </w:tcPr>
          <w:p w:rsidR="00A940AF" w:rsidRPr="005240CC" w:rsidRDefault="00A940AF" w:rsidP="00A940AF">
            <w:pPr>
              <w:jc w:val="right"/>
              <w:rPr>
                <w:rFonts w:ascii="Angsana New" w:hAnsi="Angsana New"/>
                <w:sz w:val="28"/>
              </w:rPr>
            </w:pPr>
          </w:p>
        </w:tc>
        <w:tc>
          <w:tcPr>
            <w:tcW w:w="1540" w:type="dxa"/>
          </w:tcPr>
          <w:p w:rsidR="00A940AF" w:rsidRPr="005240CC" w:rsidRDefault="00A940AF" w:rsidP="00A940AF">
            <w:pPr>
              <w:ind w:right="405"/>
              <w:jc w:val="right"/>
              <w:rPr>
                <w:rFonts w:ascii="Angsana New" w:hAnsi="Angsana New"/>
                <w:sz w:val="28"/>
                <w:highlight w:val="yellow"/>
              </w:rPr>
            </w:pPr>
            <w:r w:rsidRPr="005240CC">
              <w:rPr>
                <w:rFonts w:ascii="Angsana New" w:hAnsi="Angsana New"/>
                <w:sz w:val="28"/>
                <w:szCs w:val="28"/>
              </w:rPr>
              <w:t>1,300</w:t>
            </w:r>
          </w:p>
        </w:tc>
      </w:tr>
      <w:tr w:rsidR="008710F8" w:rsidRPr="005240CC" w:rsidTr="008710F8">
        <w:trPr>
          <w:trHeight w:val="335"/>
        </w:trPr>
        <w:tc>
          <w:tcPr>
            <w:tcW w:w="5365" w:type="dxa"/>
          </w:tcPr>
          <w:p w:rsidR="008710F8" w:rsidRPr="005240CC" w:rsidRDefault="00475F1D" w:rsidP="008710F8">
            <w:pPr>
              <w:rPr>
                <w:rFonts w:ascii="Angsana New" w:hAnsi="Angsana New"/>
                <w:sz w:val="28"/>
                <w:highlight w:val="yellow"/>
              </w:rPr>
            </w:pPr>
            <w:r>
              <w:rPr>
                <w:rFonts w:ascii="Angsana New" w:hAnsi="Angsana New"/>
                <w:sz w:val="28"/>
                <w:szCs w:val="28"/>
              </w:rPr>
              <w:t>Gain on the revaluation of investments</w:t>
            </w:r>
          </w:p>
        </w:tc>
        <w:tc>
          <w:tcPr>
            <w:tcW w:w="1498" w:type="dxa"/>
            <w:tcBorders>
              <w:bottom w:val="single" w:sz="4" w:space="0" w:color="auto"/>
            </w:tcBorders>
          </w:tcPr>
          <w:p w:rsidR="008710F8" w:rsidRPr="005240CC" w:rsidRDefault="00D80B49" w:rsidP="00D80B49">
            <w:pPr>
              <w:tabs>
                <w:tab w:val="decimal" w:pos="1086"/>
              </w:tabs>
              <w:rPr>
                <w:rFonts w:ascii="Angsana New" w:hAnsi="Angsana New"/>
                <w:sz w:val="28"/>
              </w:rPr>
            </w:pPr>
            <w:r>
              <w:rPr>
                <w:rFonts w:ascii="Angsana New" w:hAnsi="Angsana New"/>
                <w:sz w:val="28"/>
                <w:szCs w:val="28"/>
              </w:rPr>
              <w:t>79</w:t>
            </w:r>
          </w:p>
        </w:tc>
        <w:tc>
          <w:tcPr>
            <w:tcW w:w="196" w:type="dxa"/>
          </w:tcPr>
          <w:p w:rsidR="008710F8" w:rsidRPr="005240CC" w:rsidRDefault="008710F8" w:rsidP="008710F8">
            <w:pPr>
              <w:jc w:val="right"/>
              <w:rPr>
                <w:rFonts w:ascii="Angsana New" w:hAnsi="Angsana New"/>
                <w:sz w:val="28"/>
              </w:rPr>
            </w:pPr>
          </w:p>
        </w:tc>
        <w:tc>
          <w:tcPr>
            <w:tcW w:w="1540" w:type="dxa"/>
            <w:tcBorders>
              <w:bottom w:val="single" w:sz="4" w:space="0" w:color="auto"/>
            </w:tcBorders>
          </w:tcPr>
          <w:p w:rsidR="008710F8" w:rsidRPr="005240CC" w:rsidRDefault="008710F8" w:rsidP="008710F8">
            <w:pPr>
              <w:ind w:right="405"/>
              <w:jc w:val="right"/>
              <w:rPr>
                <w:rFonts w:ascii="Angsana New" w:hAnsi="Angsana New"/>
                <w:sz w:val="28"/>
                <w:highlight w:val="yellow"/>
              </w:rPr>
            </w:pPr>
            <w:r w:rsidRPr="005240CC">
              <w:rPr>
                <w:rFonts w:ascii="Angsana New" w:hAnsi="Angsana New"/>
                <w:sz w:val="28"/>
                <w:szCs w:val="28"/>
                <w:cs/>
              </w:rPr>
              <w:t>-</w:t>
            </w:r>
          </w:p>
        </w:tc>
      </w:tr>
      <w:tr w:rsidR="008710F8" w:rsidRPr="005240CC" w:rsidTr="009D03BE">
        <w:trPr>
          <w:trHeight w:val="372"/>
        </w:trPr>
        <w:tc>
          <w:tcPr>
            <w:tcW w:w="5365" w:type="dxa"/>
          </w:tcPr>
          <w:p w:rsidR="008710F8" w:rsidRPr="005240CC" w:rsidRDefault="008710F8" w:rsidP="008710F8">
            <w:pPr>
              <w:rPr>
                <w:rFonts w:ascii="Angsana New" w:hAnsi="Angsana New"/>
                <w:sz w:val="28"/>
                <w:highlight w:val="yellow"/>
                <w:cs/>
              </w:rPr>
            </w:pPr>
            <w:r w:rsidRPr="005240CC">
              <w:rPr>
                <w:rFonts w:ascii="Angsana New" w:hAnsi="Angsana New"/>
                <w:sz w:val="28"/>
                <w:szCs w:val="28"/>
              </w:rPr>
              <w:t>Ending</w:t>
            </w:r>
          </w:p>
        </w:tc>
        <w:tc>
          <w:tcPr>
            <w:tcW w:w="1498" w:type="dxa"/>
            <w:tcBorders>
              <w:top w:val="single" w:sz="4" w:space="0" w:color="auto"/>
              <w:bottom w:val="double" w:sz="4" w:space="0" w:color="auto"/>
            </w:tcBorders>
          </w:tcPr>
          <w:p w:rsidR="008710F8" w:rsidRPr="005240CC" w:rsidRDefault="008710F8" w:rsidP="008710F8">
            <w:pPr>
              <w:tabs>
                <w:tab w:val="decimal" w:pos="1104"/>
              </w:tabs>
              <w:rPr>
                <w:rFonts w:ascii="Angsana New" w:hAnsi="Angsana New"/>
                <w:sz w:val="28"/>
              </w:rPr>
            </w:pPr>
            <w:r w:rsidRPr="005240CC">
              <w:rPr>
                <w:rFonts w:ascii="Angsana New" w:hAnsi="Angsana New"/>
                <w:sz w:val="28"/>
                <w:szCs w:val="28"/>
              </w:rPr>
              <w:t>51,384</w:t>
            </w:r>
          </w:p>
        </w:tc>
        <w:tc>
          <w:tcPr>
            <w:tcW w:w="196" w:type="dxa"/>
          </w:tcPr>
          <w:p w:rsidR="008710F8" w:rsidRPr="005240CC" w:rsidRDefault="008710F8" w:rsidP="008710F8">
            <w:pPr>
              <w:jc w:val="right"/>
              <w:rPr>
                <w:rFonts w:ascii="Angsana New" w:hAnsi="Angsana New"/>
                <w:sz w:val="28"/>
              </w:rPr>
            </w:pPr>
          </w:p>
        </w:tc>
        <w:tc>
          <w:tcPr>
            <w:tcW w:w="1540" w:type="dxa"/>
            <w:tcBorders>
              <w:top w:val="single" w:sz="4" w:space="0" w:color="auto"/>
              <w:bottom w:val="double" w:sz="4" w:space="0" w:color="auto"/>
            </w:tcBorders>
          </w:tcPr>
          <w:p w:rsidR="008710F8" w:rsidRPr="005240CC" w:rsidRDefault="008710F8" w:rsidP="008710F8">
            <w:pPr>
              <w:ind w:right="405"/>
              <w:jc w:val="right"/>
              <w:rPr>
                <w:rFonts w:ascii="Angsana New" w:hAnsi="Angsana New"/>
                <w:sz w:val="28"/>
                <w:highlight w:val="yellow"/>
              </w:rPr>
            </w:pPr>
            <w:r w:rsidRPr="005240CC">
              <w:rPr>
                <w:rFonts w:ascii="Angsana New" w:hAnsi="Angsana New"/>
                <w:sz w:val="28"/>
                <w:szCs w:val="28"/>
              </w:rPr>
              <w:t>1,300</w:t>
            </w:r>
          </w:p>
        </w:tc>
      </w:tr>
    </w:tbl>
    <w:p w:rsidR="0071749F" w:rsidRPr="00475F1D" w:rsidRDefault="0071749F" w:rsidP="00A940AF">
      <w:pPr>
        <w:pStyle w:val="ListParagraph"/>
        <w:ind w:left="900"/>
        <w:jc w:val="thaiDistribute"/>
        <w:rPr>
          <w:rFonts w:ascii="Angsana New" w:hAnsi="Angsana New"/>
          <w:sz w:val="10"/>
          <w:szCs w:val="10"/>
        </w:rPr>
      </w:pPr>
    </w:p>
    <w:p w:rsidR="008710F8" w:rsidRDefault="00EF5E3B" w:rsidP="00475F1D">
      <w:pPr>
        <w:pStyle w:val="ListParagraph"/>
        <w:ind w:left="560"/>
        <w:jc w:val="thaiDistribute"/>
        <w:rPr>
          <w:rFonts w:ascii="Angsana New" w:hAnsi="Angsana New"/>
          <w:sz w:val="28"/>
          <w:szCs w:val="28"/>
        </w:rPr>
      </w:pPr>
      <w:r w:rsidRPr="005240CC">
        <w:rPr>
          <w:rFonts w:ascii="Angsana New" w:hAnsi="Angsana New"/>
          <w:sz w:val="28"/>
          <w:szCs w:val="28"/>
        </w:rPr>
        <w:t xml:space="preserve">As at </w:t>
      </w:r>
      <w:r w:rsidR="00475F1D">
        <w:rPr>
          <w:rFonts w:ascii="Angsana New" w:hAnsi="Angsana New"/>
          <w:sz w:val="28"/>
          <w:szCs w:val="28"/>
        </w:rPr>
        <w:t>June 30</w:t>
      </w:r>
      <w:r w:rsidR="00690117" w:rsidRPr="005240CC">
        <w:rPr>
          <w:rFonts w:ascii="Angsana New" w:hAnsi="Angsana New"/>
          <w:sz w:val="28"/>
          <w:szCs w:val="28"/>
        </w:rPr>
        <w:t>, 2025</w:t>
      </w:r>
      <w:r w:rsidR="00527F0F" w:rsidRPr="005240CC">
        <w:rPr>
          <w:rFonts w:ascii="Angsana New" w:hAnsi="Angsana New"/>
          <w:sz w:val="28"/>
          <w:szCs w:val="28"/>
        </w:rPr>
        <w:t>,</w:t>
      </w:r>
      <w:r w:rsidR="00690117" w:rsidRPr="005240CC">
        <w:rPr>
          <w:rFonts w:ascii="Angsana New" w:hAnsi="Angsana New"/>
          <w:sz w:val="28"/>
          <w:szCs w:val="28"/>
        </w:rPr>
        <w:t xml:space="preserve"> the Trust </w:t>
      </w:r>
      <w:r w:rsidR="00527F0F" w:rsidRPr="005240CC">
        <w:rPr>
          <w:rFonts w:ascii="Angsana New" w:hAnsi="Angsana New"/>
          <w:sz w:val="28"/>
          <w:szCs w:val="28"/>
        </w:rPr>
        <w:t>had pledged</w:t>
      </w:r>
      <w:r w:rsidR="00690117" w:rsidRPr="005240CC">
        <w:rPr>
          <w:rFonts w:ascii="Angsana New" w:hAnsi="Angsana New"/>
          <w:sz w:val="28"/>
          <w:szCs w:val="28"/>
        </w:rPr>
        <w:t xml:space="preserve"> fixed deposit amount of </w:t>
      </w:r>
      <w:r w:rsidR="00527F0F" w:rsidRPr="005240CC">
        <w:rPr>
          <w:rFonts w:ascii="Angsana New" w:hAnsi="Angsana New"/>
          <w:sz w:val="28"/>
          <w:szCs w:val="28"/>
        </w:rPr>
        <w:t xml:space="preserve">Baht </w:t>
      </w:r>
      <w:r w:rsidR="00690117" w:rsidRPr="005240CC">
        <w:rPr>
          <w:rFonts w:ascii="Angsana New" w:hAnsi="Angsana New"/>
          <w:sz w:val="28"/>
          <w:szCs w:val="28"/>
        </w:rPr>
        <w:t>1</w:t>
      </w:r>
      <w:r w:rsidR="00527F0F" w:rsidRPr="005240CC">
        <w:rPr>
          <w:rFonts w:ascii="Angsana New" w:hAnsi="Angsana New"/>
          <w:sz w:val="28"/>
          <w:szCs w:val="28"/>
          <w:cs/>
        </w:rPr>
        <w:t>.</w:t>
      </w:r>
      <w:r w:rsidR="00527F0F" w:rsidRPr="005240CC">
        <w:rPr>
          <w:rFonts w:ascii="Angsana New" w:hAnsi="Angsana New"/>
          <w:sz w:val="28"/>
          <w:szCs w:val="28"/>
        </w:rPr>
        <w:t>30</w:t>
      </w:r>
      <w:r w:rsidR="00690117" w:rsidRPr="005240CC">
        <w:rPr>
          <w:rFonts w:ascii="Angsana New" w:hAnsi="Angsana New"/>
          <w:sz w:val="28"/>
          <w:szCs w:val="28"/>
        </w:rPr>
        <w:t xml:space="preserve"> </w:t>
      </w:r>
      <w:proofErr w:type="spellStart"/>
      <w:r w:rsidR="00690117" w:rsidRPr="005240CC">
        <w:rPr>
          <w:rFonts w:ascii="Angsana New" w:hAnsi="Angsana New"/>
          <w:sz w:val="28"/>
          <w:szCs w:val="28"/>
        </w:rPr>
        <w:t>millon</w:t>
      </w:r>
      <w:proofErr w:type="spellEnd"/>
      <w:r w:rsidR="00690117" w:rsidRPr="005240CC">
        <w:rPr>
          <w:rFonts w:ascii="Angsana New" w:hAnsi="Angsana New"/>
          <w:sz w:val="28"/>
          <w:szCs w:val="28"/>
        </w:rPr>
        <w:t xml:space="preserve"> as collateral for </w:t>
      </w:r>
      <w:r w:rsidR="00527F0F" w:rsidRPr="005240CC">
        <w:rPr>
          <w:rFonts w:ascii="Angsana New" w:hAnsi="Angsana New"/>
          <w:sz w:val="28"/>
          <w:szCs w:val="28"/>
        </w:rPr>
        <w:t>a letter of guarantee issued by a financial institution</w:t>
      </w:r>
      <w:r w:rsidR="00690117" w:rsidRPr="005240CC">
        <w:rPr>
          <w:rFonts w:ascii="Angsana New" w:hAnsi="Angsana New"/>
          <w:sz w:val="28"/>
          <w:szCs w:val="28"/>
          <w:cs/>
        </w:rPr>
        <w:t>.</w:t>
      </w:r>
    </w:p>
    <w:p w:rsidR="00475F1D" w:rsidRPr="00475F1D" w:rsidRDefault="00475F1D" w:rsidP="00475F1D">
      <w:pPr>
        <w:pStyle w:val="ListParagraph"/>
        <w:ind w:left="560"/>
        <w:jc w:val="thaiDistribute"/>
        <w:rPr>
          <w:rFonts w:ascii="Angsana New" w:hAnsi="Angsana New"/>
          <w:sz w:val="10"/>
          <w:szCs w:val="10"/>
        </w:rPr>
      </w:pPr>
    </w:p>
    <w:p w:rsidR="0035477D" w:rsidRPr="00475F1D" w:rsidRDefault="00F446B4" w:rsidP="0035477D">
      <w:pPr>
        <w:pStyle w:val="Heading4"/>
        <w:numPr>
          <w:ilvl w:val="0"/>
          <w:numId w:val="17"/>
        </w:numPr>
        <w:tabs>
          <w:tab w:val="left" w:pos="720"/>
          <w:tab w:val="left" w:pos="2160"/>
        </w:tabs>
        <w:spacing w:after="0" w:line="240" w:lineRule="auto"/>
        <w:ind w:left="540"/>
        <w:jc w:val="both"/>
        <w:rPr>
          <w:rFonts w:eastAsia="Arial Unicode MS"/>
          <w:b/>
          <w:bCs/>
          <w:sz w:val="28"/>
          <w:szCs w:val="28"/>
        </w:rPr>
      </w:pPr>
      <w:r w:rsidRPr="005240CC">
        <w:rPr>
          <w:rFonts w:eastAsia="Arial Unicode MS"/>
          <w:b/>
          <w:bCs/>
          <w:sz w:val="28"/>
          <w:szCs w:val="28"/>
        </w:rPr>
        <w:t>Investments in property at fair value</w:t>
      </w:r>
    </w:p>
    <w:tbl>
      <w:tblPr>
        <w:tblW w:w="8679" w:type="dxa"/>
        <w:tblInd w:w="476" w:type="dxa"/>
        <w:tblLayout w:type="fixed"/>
        <w:tblCellMar>
          <w:left w:w="0" w:type="dxa"/>
          <w:right w:w="0" w:type="dxa"/>
        </w:tblCellMar>
        <w:tblLook w:val="0000"/>
      </w:tblPr>
      <w:tblGrid>
        <w:gridCol w:w="5417"/>
        <w:gridCol w:w="1577"/>
        <w:gridCol w:w="182"/>
        <w:gridCol w:w="1503"/>
      </w:tblGrid>
      <w:tr w:rsidR="002E565B" w:rsidRPr="005240CC" w:rsidTr="007069AB">
        <w:trPr>
          <w:cantSplit/>
          <w:trHeight w:val="374"/>
        </w:trPr>
        <w:tc>
          <w:tcPr>
            <w:tcW w:w="5417" w:type="dxa"/>
          </w:tcPr>
          <w:p w:rsidR="002E565B" w:rsidRPr="005240CC" w:rsidRDefault="002E565B" w:rsidP="007C78E3">
            <w:pPr>
              <w:pStyle w:val="Heading9"/>
              <w:ind w:left="-18"/>
              <w:rPr>
                <w:b/>
                <w:bCs/>
                <w:cs/>
              </w:rPr>
            </w:pPr>
          </w:p>
        </w:tc>
        <w:tc>
          <w:tcPr>
            <w:tcW w:w="3262" w:type="dxa"/>
            <w:gridSpan w:val="3"/>
            <w:vAlign w:val="bottom"/>
          </w:tcPr>
          <w:p w:rsidR="002E565B" w:rsidRPr="005240CC" w:rsidRDefault="002E565B" w:rsidP="007069AB">
            <w:pPr>
              <w:ind w:right="14"/>
              <w:jc w:val="right"/>
              <w:rPr>
                <w:rFonts w:ascii="Angsana New" w:hAnsi="Angsana New"/>
                <w:sz w:val="28"/>
              </w:rPr>
            </w:pPr>
            <w:r w:rsidRPr="005240CC">
              <w:rPr>
                <w:rFonts w:ascii="Angsana New" w:hAnsi="Angsana New"/>
                <w:sz w:val="28"/>
                <w:szCs w:val="28"/>
                <w:cs/>
              </w:rPr>
              <w:t>(</w:t>
            </w:r>
            <w:r w:rsidRPr="005240CC">
              <w:rPr>
                <w:rFonts w:ascii="Angsana New" w:hAnsi="Angsana New"/>
                <w:sz w:val="28"/>
                <w:szCs w:val="28"/>
              </w:rPr>
              <w:t>Unit</w:t>
            </w:r>
            <w:r w:rsidRPr="005240CC">
              <w:rPr>
                <w:rFonts w:ascii="Angsana New" w:hAnsi="Angsana New"/>
                <w:sz w:val="28"/>
                <w:szCs w:val="28"/>
                <w:cs/>
              </w:rPr>
              <w:t xml:space="preserve">: </w:t>
            </w:r>
            <w:r w:rsidRPr="005240CC">
              <w:rPr>
                <w:rFonts w:ascii="Angsana New" w:hAnsi="Angsana New"/>
                <w:sz w:val="28"/>
                <w:szCs w:val="28"/>
              </w:rPr>
              <w:t>Thousand Baht</w:t>
            </w:r>
            <w:r w:rsidRPr="005240CC">
              <w:rPr>
                <w:rFonts w:ascii="Angsana New" w:hAnsi="Angsana New"/>
                <w:sz w:val="28"/>
                <w:szCs w:val="28"/>
                <w:cs/>
              </w:rPr>
              <w:t>)</w:t>
            </w:r>
          </w:p>
        </w:tc>
      </w:tr>
      <w:tr w:rsidR="00A940AF" w:rsidRPr="005240CC" w:rsidTr="007069AB">
        <w:trPr>
          <w:cantSplit/>
          <w:trHeight w:val="374"/>
        </w:trPr>
        <w:tc>
          <w:tcPr>
            <w:tcW w:w="5417" w:type="dxa"/>
          </w:tcPr>
          <w:p w:rsidR="00A940AF" w:rsidRPr="005240CC" w:rsidRDefault="00A940AF" w:rsidP="007C78E3">
            <w:pPr>
              <w:pStyle w:val="Heading9"/>
              <w:ind w:left="-18"/>
              <w:rPr>
                <w:b/>
                <w:bCs/>
                <w:cs/>
              </w:rPr>
            </w:pPr>
          </w:p>
        </w:tc>
        <w:tc>
          <w:tcPr>
            <w:tcW w:w="1577" w:type="dxa"/>
            <w:vAlign w:val="bottom"/>
          </w:tcPr>
          <w:p w:rsidR="00A940AF" w:rsidRPr="005240CC" w:rsidRDefault="001632AE" w:rsidP="007C78E3">
            <w:pPr>
              <w:jc w:val="center"/>
              <w:rPr>
                <w:rFonts w:ascii="Angsana New" w:hAnsi="Angsana New"/>
                <w:sz w:val="28"/>
                <w:u w:val="single"/>
              </w:rPr>
            </w:pPr>
            <w:r w:rsidRPr="005240CC">
              <w:rPr>
                <w:rFonts w:ascii="Angsana New" w:hAnsi="Angsana New"/>
                <w:sz w:val="28"/>
                <w:szCs w:val="28"/>
                <w:u w:val="single"/>
              </w:rPr>
              <w:t>June 30, 2025</w:t>
            </w:r>
          </w:p>
        </w:tc>
        <w:tc>
          <w:tcPr>
            <w:tcW w:w="182" w:type="dxa"/>
          </w:tcPr>
          <w:p w:rsidR="00A940AF" w:rsidRPr="005240CC" w:rsidRDefault="00A940AF" w:rsidP="007C78E3">
            <w:pPr>
              <w:jc w:val="center"/>
              <w:rPr>
                <w:rFonts w:ascii="Angsana New" w:hAnsi="Angsana New"/>
                <w:sz w:val="28"/>
                <w:u w:val="single"/>
              </w:rPr>
            </w:pPr>
          </w:p>
        </w:tc>
        <w:tc>
          <w:tcPr>
            <w:tcW w:w="1503" w:type="dxa"/>
            <w:vAlign w:val="bottom"/>
          </w:tcPr>
          <w:p w:rsidR="00A940AF" w:rsidRPr="005240CC" w:rsidRDefault="003E76A3" w:rsidP="007069AB">
            <w:pPr>
              <w:ind w:right="28"/>
              <w:jc w:val="center"/>
              <w:rPr>
                <w:rFonts w:ascii="Angsana New" w:hAnsi="Angsana New"/>
                <w:sz w:val="28"/>
                <w:u w:val="single"/>
                <w:cs/>
              </w:rPr>
            </w:pPr>
            <w:r w:rsidRPr="005240CC">
              <w:rPr>
                <w:rFonts w:ascii="Angsana New" w:hAnsi="Angsana New"/>
                <w:sz w:val="28"/>
                <w:szCs w:val="28"/>
                <w:u w:val="single"/>
              </w:rPr>
              <w:t>December 31, 2024</w:t>
            </w:r>
          </w:p>
        </w:tc>
      </w:tr>
      <w:tr w:rsidR="002E565B" w:rsidRPr="005240CC" w:rsidTr="007069AB">
        <w:trPr>
          <w:cantSplit/>
          <w:trHeight w:val="429"/>
        </w:trPr>
        <w:tc>
          <w:tcPr>
            <w:tcW w:w="5417" w:type="dxa"/>
          </w:tcPr>
          <w:p w:rsidR="002E565B" w:rsidRPr="005240CC" w:rsidRDefault="002E565B" w:rsidP="008F7602">
            <w:pPr>
              <w:pStyle w:val="Heading9"/>
              <w:ind w:firstLine="88"/>
              <w:jc w:val="left"/>
              <w:rPr>
                <w:cs/>
              </w:rPr>
            </w:pPr>
            <w:r w:rsidRPr="005240CC">
              <w:rPr>
                <w:u w:val="none"/>
              </w:rPr>
              <w:t>Investments in property at fair value at the beginning of period</w:t>
            </w:r>
          </w:p>
        </w:tc>
        <w:tc>
          <w:tcPr>
            <w:tcW w:w="1577" w:type="dxa"/>
          </w:tcPr>
          <w:p w:rsidR="002E565B" w:rsidRPr="005240CC" w:rsidRDefault="002E565B" w:rsidP="002E565B">
            <w:pPr>
              <w:tabs>
                <w:tab w:val="decimal" w:pos="1104"/>
              </w:tabs>
              <w:rPr>
                <w:rFonts w:ascii="Angsana New" w:hAnsi="Angsana New"/>
                <w:sz w:val="28"/>
                <w:highlight w:val="yellow"/>
              </w:rPr>
            </w:pPr>
            <w:r w:rsidRPr="005240CC">
              <w:rPr>
                <w:rFonts w:ascii="Angsana New" w:hAnsi="Angsana New"/>
                <w:sz w:val="28"/>
                <w:szCs w:val="28"/>
              </w:rPr>
              <w:t>1,911,000</w:t>
            </w:r>
          </w:p>
        </w:tc>
        <w:tc>
          <w:tcPr>
            <w:tcW w:w="182" w:type="dxa"/>
          </w:tcPr>
          <w:p w:rsidR="002E565B" w:rsidRPr="005240CC" w:rsidRDefault="002E565B" w:rsidP="002E565B">
            <w:pPr>
              <w:tabs>
                <w:tab w:val="decimal" w:pos="1335"/>
              </w:tabs>
              <w:rPr>
                <w:rFonts w:ascii="Angsana New" w:hAnsi="Angsana New"/>
                <w:sz w:val="28"/>
              </w:rPr>
            </w:pPr>
          </w:p>
        </w:tc>
        <w:tc>
          <w:tcPr>
            <w:tcW w:w="1503" w:type="dxa"/>
          </w:tcPr>
          <w:p w:rsidR="002E565B" w:rsidRPr="005240CC" w:rsidRDefault="002E565B" w:rsidP="00DD182B">
            <w:pPr>
              <w:tabs>
                <w:tab w:val="decimal" w:pos="1079"/>
              </w:tabs>
              <w:ind w:right="243"/>
              <w:rPr>
                <w:rFonts w:ascii="Angsana New" w:hAnsi="Angsana New"/>
                <w:sz w:val="28"/>
              </w:rPr>
            </w:pPr>
            <w:r w:rsidRPr="005240CC">
              <w:rPr>
                <w:rFonts w:ascii="Angsana New" w:hAnsi="Angsana New"/>
                <w:sz w:val="28"/>
                <w:szCs w:val="28"/>
                <w:cs/>
              </w:rPr>
              <w:t>-</w:t>
            </w:r>
          </w:p>
        </w:tc>
      </w:tr>
      <w:tr w:rsidR="002E565B" w:rsidRPr="005240CC" w:rsidTr="007069AB">
        <w:trPr>
          <w:cantSplit/>
          <w:trHeight w:val="285"/>
        </w:trPr>
        <w:tc>
          <w:tcPr>
            <w:tcW w:w="5417" w:type="dxa"/>
          </w:tcPr>
          <w:p w:rsidR="002E565B" w:rsidRPr="005240CC" w:rsidRDefault="002E565B" w:rsidP="008F7602">
            <w:pPr>
              <w:pStyle w:val="Heading9"/>
              <w:spacing w:line="240" w:lineRule="auto"/>
              <w:ind w:firstLine="88"/>
              <w:jc w:val="left"/>
              <w:rPr>
                <w:u w:val="none"/>
                <w:cs/>
              </w:rPr>
            </w:pPr>
            <w:r w:rsidRPr="005240CC">
              <w:t>Add</w:t>
            </w:r>
            <w:r w:rsidRPr="005240CC">
              <w:rPr>
                <w:u w:val="none"/>
                <w:cs/>
              </w:rPr>
              <w:t xml:space="preserve"> </w:t>
            </w:r>
            <w:r w:rsidRPr="005240CC">
              <w:rPr>
                <w:u w:val="none"/>
              </w:rPr>
              <w:t xml:space="preserve">Transfer in investments in property as a result of Conversion </w:t>
            </w:r>
          </w:p>
        </w:tc>
        <w:tc>
          <w:tcPr>
            <w:tcW w:w="1577" w:type="dxa"/>
          </w:tcPr>
          <w:p w:rsidR="002E565B" w:rsidRPr="005240CC" w:rsidRDefault="002E565B" w:rsidP="002E565B">
            <w:pPr>
              <w:tabs>
                <w:tab w:val="decimal" w:pos="1104"/>
              </w:tabs>
              <w:rPr>
                <w:rFonts w:ascii="Angsana New" w:hAnsi="Angsana New"/>
                <w:sz w:val="28"/>
                <w:highlight w:val="yellow"/>
                <w:cs/>
              </w:rPr>
            </w:pPr>
            <w:r w:rsidRPr="005240CC">
              <w:rPr>
                <w:rFonts w:ascii="Angsana New" w:hAnsi="Angsana New"/>
                <w:sz w:val="28"/>
                <w:szCs w:val="28"/>
                <w:cs/>
              </w:rPr>
              <w:t>-</w:t>
            </w:r>
          </w:p>
        </w:tc>
        <w:tc>
          <w:tcPr>
            <w:tcW w:w="182" w:type="dxa"/>
          </w:tcPr>
          <w:p w:rsidR="002E565B" w:rsidRPr="005240CC" w:rsidRDefault="002E565B" w:rsidP="002E565B">
            <w:pPr>
              <w:tabs>
                <w:tab w:val="decimal" w:pos="1335"/>
              </w:tabs>
              <w:rPr>
                <w:rFonts w:ascii="Angsana New" w:hAnsi="Angsana New"/>
                <w:sz w:val="28"/>
              </w:rPr>
            </w:pPr>
          </w:p>
        </w:tc>
        <w:tc>
          <w:tcPr>
            <w:tcW w:w="1503" w:type="dxa"/>
          </w:tcPr>
          <w:p w:rsidR="002E565B" w:rsidRPr="005240CC" w:rsidRDefault="002E565B" w:rsidP="00DD182B">
            <w:pPr>
              <w:tabs>
                <w:tab w:val="decimal" w:pos="1079"/>
              </w:tabs>
              <w:ind w:right="243"/>
              <w:rPr>
                <w:rFonts w:ascii="Angsana New" w:hAnsi="Angsana New"/>
                <w:sz w:val="28"/>
              </w:rPr>
            </w:pPr>
            <w:r w:rsidRPr="005240CC">
              <w:rPr>
                <w:rFonts w:ascii="Angsana New" w:hAnsi="Angsana New"/>
                <w:sz w:val="28"/>
                <w:szCs w:val="28"/>
              </w:rPr>
              <w:t>1,882,000</w:t>
            </w:r>
          </w:p>
        </w:tc>
      </w:tr>
      <w:tr w:rsidR="002E565B" w:rsidRPr="005240CC" w:rsidTr="007069AB">
        <w:trPr>
          <w:cantSplit/>
          <w:trHeight w:val="285"/>
        </w:trPr>
        <w:tc>
          <w:tcPr>
            <w:tcW w:w="5417" w:type="dxa"/>
          </w:tcPr>
          <w:p w:rsidR="002E565B" w:rsidRPr="005240CC" w:rsidRDefault="002E565B" w:rsidP="008F7602">
            <w:pPr>
              <w:pStyle w:val="Heading9"/>
              <w:spacing w:line="240" w:lineRule="auto"/>
              <w:ind w:firstLine="95"/>
              <w:jc w:val="left"/>
              <w:rPr>
                <w:spacing w:val="-6"/>
                <w:u w:val="none"/>
                <w:cs/>
              </w:rPr>
            </w:pPr>
            <w:r w:rsidRPr="005240CC">
              <w:rPr>
                <w:spacing w:val="-6"/>
              </w:rPr>
              <w:t>Less</w:t>
            </w:r>
            <w:r w:rsidRPr="005240CC">
              <w:rPr>
                <w:spacing w:val="-6"/>
                <w:u w:val="none"/>
              </w:rPr>
              <w:t xml:space="preserve"> Transfer in deferred rental and services income as a result of Conversion</w:t>
            </w:r>
          </w:p>
        </w:tc>
        <w:tc>
          <w:tcPr>
            <w:tcW w:w="1577" w:type="dxa"/>
          </w:tcPr>
          <w:p w:rsidR="002E565B" w:rsidRPr="005240CC" w:rsidRDefault="002E565B" w:rsidP="002E565B">
            <w:pPr>
              <w:tabs>
                <w:tab w:val="decimal" w:pos="1104"/>
              </w:tabs>
              <w:rPr>
                <w:rFonts w:ascii="Angsana New" w:hAnsi="Angsana New"/>
                <w:sz w:val="28"/>
              </w:rPr>
            </w:pPr>
            <w:r w:rsidRPr="005240CC">
              <w:rPr>
                <w:rFonts w:ascii="Angsana New" w:hAnsi="Angsana New"/>
                <w:sz w:val="28"/>
                <w:szCs w:val="28"/>
                <w:cs/>
              </w:rPr>
              <w:t>-</w:t>
            </w:r>
          </w:p>
        </w:tc>
        <w:tc>
          <w:tcPr>
            <w:tcW w:w="182" w:type="dxa"/>
          </w:tcPr>
          <w:p w:rsidR="002E565B" w:rsidRPr="005240CC" w:rsidRDefault="002E565B" w:rsidP="002E565B">
            <w:pPr>
              <w:tabs>
                <w:tab w:val="decimal" w:pos="1335"/>
              </w:tabs>
              <w:rPr>
                <w:rFonts w:ascii="Angsana New" w:hAnsi="Angsana New"/>
                <w:sz w:val="28"/>
              </w:rPr>
            </w:pPr>
          </w:p>
        </w:tc>
        <w:tc>
          <w:tcPr>
            <w:tcW w:w="1503" w:type="dxa"/>
          </w:tcPr>
          <w:p w:rsidR="002E565B" w:rsidRPr="005240CC" w:rsidRDefault="002E565B" w:rsidP="00DD182B">
            <w:pPr>
              <w:tabs>
                <w:tab w:val="decimal" w:pos="1079"/>
              </w:tabs>
              <w:ind w:right="243"/>
              <w:rPr>
                <w:rFonts w:ascii="Angsana New" w:hAnsi="Angsana New"/>
                <w:sz w:val="28"/>
              </w:rPr>
            </w:pPr>
            <w:r w:rsidRPr="005240CC">
              <w:rPr>
                <w:rFonts w:ascii="Angsana New" w:hAnsi="Angsana New"/>
                <w:sz w:val="28"/>
                <w:szCs w:val="28"/>
                <w:cs/>
              </w:rPr>
              <w:t>(</w:t>
            </w:r>
            <w:r w:rsidRPr="005240CC">
              <w:rPr>
                <w:rFonts w:ascii="Angsana New" w:hAnsi="Angsana New"/>
                <w:sz w:val="28"/>
                <w:szCs w:val="28"/>
              </w:rPr>
              <w:t>178</w:t>
            </w:r>
            <w:r w:rsidRPr="005240CC">
              <w:rPr>
                <w:rFonts w:ascii="Angsana New" w:hAnsi="Angsana New"/>
                <w:sz w:val="28"/>
                <w:szCs w:val="28"/>
                <w:cs/>
              </w:rPr>
              <w:t>)</w:t>
            </w:r>
          </w:p>
        </w:tc>
      </w:tr>
      <w:tr w:rsidR="002E565B" w:rsidRPr="005240CC" w:rsidTr="007069AB">
        <w:trPr>
          <w:cantSplit/>
          <w:trHeight w:val="367"/>
        </w:trPr>
        <w:tc>
          <w:tcPr>
            <w:tcW w:w="5417" w:type="dxa"/>
          </w:tcPr>
          <w:p w:rsidR="002E565B" w:rsidRPr="005240CC" w:rsidRDefault="002E565B" w:rsidP="0032587E">
            <w:pPr>
              <w:pStyle w:val="Heading9"/>
              <w:tabs>
                <w:tab w:val="left" w:pos="532"/>
              </w:tabs>
              <w:ind w:firstLine="88"/>
              <w:jc w:val="left"/>
              <w:rPr>
                <w:u w:val="none"/>
              </w:rPr>
            </w:pPr>
            <w:r w:rsidRPr="005240CC">
              <w:t>Add</w:t>
            </w:r>
            <w:r w:rsidRPr="005240CC">
              <w:rPr>
                <w:u w:val="none"/>
                <w:cs/>
              </w:rPr>
              <w:t xml:space="preserve"> </w:t>
            </w:r>
            <w:r w:rsidR="0032587E" w:rsidRPr="005240CC">
              <w:rPr>
                <w:u w:val="none"/>
              </w:rPr>
              <w:t>Deferred rental and services income at the beginning of period</w:t>
            </w:r>
          </w:p>
        </w:tc>
        <w:tc>
          <w:tcPr>
            <w:tcW w:w="1577" w:type="dxa"/>
            <w:tcBorders>
              <w:bottom w:val="single" w:sz="4" w:space="0" w:color="auto"/>
            </w:tcBorders>
          </w:tcPr>
          <w:p w:rsidR="002E565B" w:rsidRPr="005240CC" w:rsidRDefault="002E565B" w:rsidP="002E565B">
            <w:pPr>
              <w:tabs>
                <w:tab w:val="decimal" w:pos="1104"/>
              </w:tabs>
              <w:rPr>
                <w:rFonts w:ascii="Angsana New" w:hAnsi="Angsana New"/>
                <w:sz w:val="28"/>
              </w:rPr>
            </w:pPr>
            <w:r w:rsidRPr="005240CC">
              <w:rPr>
                <w:rFonts w:ascii="Angsana New" w:hAnsi="Angsana New"/>
                <w:sz w:val="28"/>
                <w:szCs w:val="28"/>
              </w:rPr>
              <w:t>357</w:t>
            </w:r>
          </w:p>
        </w:tc>
        <w:tc>
          <w:tcPr>
            <w:tcW w:w="182" w:type="dxa"/>
          </w:tcPr>
          <w:p w:rsidR="002E565B" w:rsidRPr="005240CC" w:rsidRDefault="002E565B" w:rsidP="002E565B">
            <w:pPr>
              <w:tabs>
                <w:tab w:val="decimal" w:pos="1335"/>
              </w:tabs>
              <w:rPr>
                <w:rFonts w:ascii="Angsana New" w:hAnsi="Angsana New"/>
                <w:sz w:val="28"/>
              </w:rPr>
            </w:pPr>
          </w:p>
        </w:tc>
        <w:tc>
          <w:tcPr>
            <w:tcW w:w="1503" w:type="dxa"/>
            <w:tcBorders>
              <w:bottom w:val="single" w:sz="4" w:space="0" w:color="auto"/>
            </w:tcBorders>
          </w:tcPr>
          <w:p w:rsidR="002E565B" w:rsidRPr="005240CC" w:rsidRDefault="002E565B" w:rsidP="00DD182B">
            <w:pPr>
              <w:tabs>
                <w:tab w:val="decimal" w:pos="1079"/>
              </w:tabs>
              <w:ind w:right="243"/>
              <w:rPr>
                <w:rFonts w:ascii="Angsana New" w:hAnsi="Angsana New"/>
                <w:sz w:val="28"/>
                <w:cs/>
              </w:rPr>
            </w:pPr>
            <w:r w:rsidRPr="005240CC">
              <w:rPr>
                <w:rFonts w:ascii="Angsana New" w:hAnsi="Angsana New"/>
                <w:sz w:val="28"/>
                <w:szCs w:val="28"/>
                <w:cs/>
              </w:rPr>
              <w:t>-</w:t>
            </w:r>
          </w:p>
        </w:tc>
      </w:tr>
      <w:tr w:rsidR="002E565B" w:rsidRPr="005240CC" w:rsidTr="007069AB">
        <w:trPr>
          <w:cantSplit/>
          <w:trHeight w:val="136"/>
        </w:trPr>
        <w:tc>
          <w:tcPr>
            <w:tcW w:w="5417" w:type="dxa"/>
          </w:tcPr>
          <w:p w:rsidR="002E565B" w:rsidRPr="005240CC" w:rsidRDefault="002E565B" w:rsidP="0032587E">
            <w:pPr>
              <w:pStyle w:val="Heading9"/>
              <w:ind w:firstLine="102"/>
              <w:jc w:val="left"/>
              <w:rPr>
                <w:cs/>
              </w:rPr>
            </w:pPr>
            <w:r w:rsidRPr="005240CC">
              <w:rPr>
                <w:u w:val="none"/>
              </w:rPr>
              <w:t>Total</w:t>
            </w:r>
          </w:p>
        </w:tc>
        <w:tc>
          <w:tcPr>
            <w:tcW w:w="1577" w:type="dxa"/>
            <w:tcBorders>
              <w:top w:val="single" w:sz="4" w:space="0" w:color="auto"/>
            </w:tcBorders>
          </w:tcPr>
          <w:p w:rsidR="002E565B" w:rsidRPr="005240CC" w:rsidRDefault="002E565B" w:rsidP="002E565B">
            <w:pPr>
              <w:tabs>
                <w:tab w:val="decimal" w:pos="1104"/>
              </w:tabs>
              <w:rPr>
                <w:rFonts w:ascii="Angsana New" w:hAnsi="Angsana New"/>
                <w:sz w:val="28"/>
              </w:rPr>
            </w:pPr>
            <w:r w:rsidRPr="005240CC">
              <w:rPr>
                <w:rFonts w:ascii="Angsana New" w:hAnsi="Angsana New"/>
                <w:sz w:val="28"/>
                <w:szCs w:val="28"/>
              </w:rPr>
              <w:t>1,911,357</w:t>
            </w:r>
          </w:p>
        </w:tc>
        <w:tc>
          <w:tcPr>
            <w:tcW w:w="182" w:type="dxa"/>
          </w:tcPr>
          <w:p w:rsidR="002E565B" w:rsidRPr="005240CC" w:rsidRDefault="002E565B" w:rsidP="002E565B">
            <w:pPr>
              <w:tabs>
                <w:tab w:val="decimal" w:pos="1335"/>
              </w:tabs>
              <w:rPr>
                <w:rFonts w:ascii="Angsana New" w:hAnsi="Angsana New"/>
                <w:sz w:val="28"/>
              </w:rPr>
            </w:pPr>
          </w:p>
        </w:tc>
        <w:tc>
          <w:tcPr>
            <w:tcW w:w="1503" w:type="dxa"/>
            <w:tcBorders>
              <w:top w:val="single" w:sz="4" w:space="0" w:color="auto"/>
            </w:tcBorders>
          </w:tcPr>
          <w:p w:rsidR="002E565B" w:rsidRPr="005240CC" w:rsidRDefault="002E565B" w:rsidP="00DD182B">
            <w:pPr>
              <w:tabs>
                <w:tab w:val="decimal" w:pos="1079"/>
              </w:tabs>
              <w:ind w:right="243"/>
              <w:rPr>
                <w:rFonts w:ascii="Angsana New" w:hAnsi="Angsana New"/>
                <w:sz w:val="28"/>
              </w:rPr>
            </w:pPr>
            <w:r w:rsidRPr="005240CC">
              <w:rPr>
                <w:rFonts w:ascii="Angsana New" w:hAnsi="Angsana New"/>
                <w:sz w:val="28"/>
                <w:szCs w:val="28"/>
              </w:rPr>
              <w:t>1,881,822</w:t>
            </w:r>
          </w:p>
        </w:tc>
      </w:tr>
      <w:tr w:rsidR="002E565B" w:rsidRPr="005240CC" w:rsidTr="007069AB">
        <w:trPr>
          <w:cantSplit/>
          <w:trHeight w:val="180"/>
        </w:trPr>
        <w:tc>
          <w:tcPr>
            <w:tcW w:w="5417" w:type="dxa"/>
          </w:tcPr>
          <w:p w:rsidR="002E565B" w:rsidRPr="005240CC" w:rsidRDefault="002E565B" w:rsidP="0032587E">
            <w:pPr>
              <w:pStyle w:val="Heading9"/>
              <w:ind w:firstLine="102"/>
              <w:jc w:val="left"/>
              <w:rPr>
                <w:cs/>
              </w:rPr>
            </w:pPr>
            <w:r w:rsidRPr="005240CC">
              <w:t>Add</w:t>
            </w:r>
            <w:r w:rsidRPr="005240CC">
              <w:rPr>
                <w:u w:val="none"/>
                <w:cs/>
              </w:rPr>
              <w:t xml:space="preserve"> </w:t>
            </w:r>
            <w:r w:rsidRPr="005240CC">
              <w:rPr>
                <w:u w:val="none"/>
              </w:rPr>
              <w:t>Gain on the revaluation of investments during the period</w:t>
            </w:r>
          </w:p>
        </w:tc>
        <w:tc>
          <w:tcPr>
            <w:tcW w:w="1577" w:type="dxa"/>
          </w:tcPr>
          <w:p w:rsidR="002E565B" w:rsidRPr="005240CC" w:rsidRDefault="008710F8" w:rsidP="002E565B">
            <w:pPr>
              <w:tabs>
                <w:tab w:val="decimal" w:pos="1104"/>
              </w:tabs>
              <w:rPr>
                <w:rFonts w:ascii="Angsana New" w:hAnsi="Angsana New"/>
                <w:sz w:val="28"/>
              </w:rPr>
            </w:pPr>
            <w:r w:rsidRPr="005240CC">
              <w:rPr>
                <w:rFonts w:ascii="Angsana New" w:hAnsi="Angsana New"/>
                <w:sz w:val="28"/>
                <w:szCs w:val="28"/>
              </w:rPr>
              <w:t>8,954</w:t>
            </w:r>
          </w:p>
        </w:tc>
        <w:tc>
          <w:tcPr>
            <w:tcW w:w="182" w:type="dxa"/>
          </w:tcPr>
          <w:p w:rsidR="002E565B" w:rsidRPr="005240CC" w:rsidRDefault="002E565B" w:rsidP="002E565B">
            <w:pPr>
              <w:tabs>
                <w:tab w:val="decimal" w:pos="1335"/>
              </w:tabs>
              <w:rPr>
                <w:rFonts w:ascii="Angsana New" w:hAnsi="Angsana New"/>
                <w:sz w:val="28"/>
              </w:rPr>
            </w:pPr>
          </w:p>
        </w:tc>
        <w:tc>
          <w:tcPr>
            <w:tcW w:w="1503" w:type="dxa"/>
          </w:tcPr>
          <w:p w:rsidR="002E565B" w:rsidRPr="005240CC" w:rsidRDefault="002E565B" w:rsidP="00DD182B">
            <w:pPr>
              <w:tabs>
                <w:tab w:val="decimal" w:pos="1079"/>
              </w:tabs>
              <w:ind w:right="243"/>
              <w:rPr>
                <w:rFonts w:ascii="Angsana New" w:hAnsi="Angsana New"/>
                <w:sz w:val="28"/>
                <w:cs/>
              </w:rPr>
            </w:pPr>
            <w:r w:rsidRPr="005240CC">
              <w:rPr>
                <w:rFonts w:ascii="Angsana New" w:hAnsi="Angsana New"/>
                <w:sz w:val="28"/>
                <w:szCs w:val="28"/>
              </w:rPr>
              <w:t>29,535</w:t>
            </w:r>
          </w:p>
        </w:tc>
      </w:tr>
      <w:tr w:rsidR="002E565B" w:rsidRPr="005240CC" w:rsidTr="007069AB">
        <w:trPr>
          <w:cantSplit/>
          <w:trHeight w:val="212"/>
        </w:trPr>
        <w:tc>
          <w:tcPr>
            <w:tcW w:w="5417" w:type="dxa"/>
          </w:tcPr>
          <w:p w:rsidR="002E565B" w:rsidRPr="005240CC" w:rsidRDefault="0032587E" w:rsidP="00527F0F">
            <w:pPr>
              <w:pStyle w:val="Heading9"/>
              <w:ind w:firstLine="486"/>
              <w:jc w:val="left"/>
              <w:rPr>
                <w:cs/>
              </w:rPr>
            </w:pPr>
            <w:r w:rsidRPr="005240CC">
              <w:rPr>
                <w:u w:val="none"/>
              </w:rPr>
              <w:t xml:space="preserve">Increase in building improvements </w:t>
            </w:r>
            <w:r w:rsidR="00235741" w:rsidRPr="005240CC">
              <w:rPr>
                <w:u w:val="none"/>
              </w:rPr>
              <w:t>during the period</w:t>
            </w:r>
          </w:p>
        </w:tc>
        <w:tc>
          <w:tcPr>
            <w:tcW w:w="1577" w:type="dxa"/>
            <w:tcBorders>
              <w:bottom w:val="single" w:sz="4" w:space="0" w:color="auto"/>
            </w:tcBorders>
          </w:tcPr>
          <w:p w:rsidR="002E565B" w:rsidRPr="005240CC" w:rsidRDefault="002E565B" w:rsidP="002E565B">
            <w:pPr>
              <w:tabs>
                <w:tab w:val="decimal" w:pos="1104"/>
              </w:tabs>
              <w:rPr>
                <w:rFonts w:ascii="Angsana New" w:hAnsi="Angsana New"/>
                <w:sz w:val="28"/>
              </w:rPr>
            </w:pPr>
            <w:r w:rsidRPr="005240CC">
              <w:rPr>
                <w:rFonts w:ascii="Angsana New" w:hAnsi="Angsana New"/>
                <w:sz w:val="28"/>
                <w:szCs w:val="28"/>
              </w:rPr>
              <w:t>1,044</w:t>
            </w:r>
          </w:p>
        </w:tc>
        <w:tc>
          <w:tcPr>
            <w:tcW w:w="182" w:type="dxa"/>
          </w:tcPr>
          <w:p w:rsidR="002E565B" w:rsidRPr="005240CC" w:rsidRDefault="002E565B" w:rsidP="002E565B">
            <w:pPr>
              <w:tabs>
                <w:tab w:val="decimal" w:pos="1335"/>
              </w:tabs>
              <w:rPr>
                <w:rFonts w:ascii="Angsana New" w:hAnsi="Angsana New"/>
                <w:sz w:val="28"/>
                <w:cs/>
              </w:rPr>
            </w:pPr>
          </w:p>
        </w:tc>
        <w:tc>
          <w:tcPr>
            <w:tcW w:w="1503" w:type="dxa"/>
            <w:tcBorders>
              <w:bottom w:val="single" w:sz="4" w:space="0" w:color="auto"/>
            </w:tcBorders>
          </w:tcPr>
          <w:p w:rsidR="002E565B" w:rsidRPr="005240CC" w:rsidRDefault="002E565B" w:rsidP="00DD182B">
            <w:pPr>
              <w:tabs>
                <w:tab w:val="decimal" w:pos="1079"/>
              </w:tabs>
              <w:ind w:right="243"/>
              <w:rPr>
                <w:rFonts w:ascii="Angsana New" w:hAnsi="Angsana New"/>
                <w:sz w:val="28"/>
              </w:rPr>
            </w:pPr>
            <w:r w:rsidRPr="005240CC">
              <w:rPr>
                <w:rFonts w:ascii="Angsana New" w:hAnsi="Angsana New"/>
                <w:sz w:val="28"/>
                <w:szCs w:val="28"/>
                <w:cs/>
              </w:rPr>
              <w:t>-</w:t>
            </w:r>
          </w:p>
        </w:tc>
      </w:tr>
      <w:tr w:rsidR="002E565B" w:rsidRPr="005240CC" w:rsidTr="007069AB">
        <w:trPr>
          <w:cantSplit/>
          <w:trHeight w:val="250"/>
        </w:trPr>
        <w:tc>
          <w:tcPr>
            <w:tcW w:w="5417" w:type="dxa"/>
          </w:tcPr>
          <w:p w:rsidR="002E565B" w:rsidRPr="005240CC" w:rsidRDefault="002E565B" w:rsidP="0032587E">
            <w:pPr>
              <w:pStyle w:val="Heading9"/>
              <w:ind w:firstLine="102"/>
              <w:jc w:val="left"/>
            </w:pPr>
            <w:r w:rsidRPr="005240CC">
              <w:rPr>
                <w:u w:val="none"/>
              </w:rPr>
              <w:t>Total</w:t>
            </w:r>
          </w:p>
        </w:tc>
        <w:tc>
          <w:tcPr>
            <w:tcW w:w="1577" w:type="dxa"/>
            <w:tcBorders>
              <w:top w:val="single" w:sz="4" w:space="0" w:color="auto"/>
            </w:tcBorders>
          </w:tcPr>
          <w:p w:rsidR="002E565B" w:rsidRPr="005240CC" w:rsidRDefault="002E565B" w:rsidP="007B2ED7">
            <w:pPr>
              <w:tabs>
                <w:tab w:val="decimal" w:pos="1104"/>
              </w:tabs>
              <w:rPr>
                <w:rFonts w:ascii="Angsana New" w:hAnsi="Angsana New"/>
                <w:sz w:val="28"/>
              </w:rPr>
            </w:pPr>
            <w:r w:rsidRPr="005240CC">
              <w:rPr>
                <w:rFonts w:ascii="Angsana New" w:hAnsi="Angsana New"/>
                <w:sz w:val="28"/>
                <w:szCs w:val="28"/>
              </w:rPr>
              <w:t>1,9</w:t>
            </w:r>
            <w:r w:rsidR="008710F8" w:rsidRPr="005240CC">
              <w:rPr>
                <w:rFonts w:ascii="Angsana New" w:hAnsi="Angsana New"/>
                <w:sz w:val="28"/>
                <w:szCs w:val="28"/>
              </w:rPr>
              <w:t>21,355</w:t>
            </w:r>
          </w:p>
        </w:tc>
        <w:tc>
          <w:tcPr>
            <w:tcW w:w="182" w:type="dxa"/>
          </w:tcPr>
          <w:p w:rsidR="002E565B" w:rsidRPr="005240CC" w:rsidRDefault="002E565B" w:rsidP="002E565B">
            <w:pPr>
              <w:ind w:right="122"/>
              <w:jc w:val="right"/>
              <w:rPr>
                <w:rFonts w:ascii="Angsana New" w:hAnsi="Angsana New"/>
                <w:sz w:val="28"/>
              </w:rPr>
            </w:pPr>
          </w:p>
        </w:tc>
        <w:tc>
          <w:tcPr>
            <w:tcW w:w="1503" w:type="dxa"/>
            <w:tcBorders>
              <w:top w:val="single" w:sz="4" w:space="0" w:color="auto"/>
            </w:tcBorders>
          </w:tcPr>
          <w:p w:rsidR="002E565B" w:rsidRPr="005240CC" w:rsidRDefault="002E565B" w:rsidP="00DD182B">
            <w:pPr>
              <w:tabs>
                <w:tab w:val="decimal" w:pos="1079"/>
              </w:tabs>
              <w:ind w:right="243"/>
              <w:rPr>
                <w:rFonts w:ascii="Angsana New" w:hAnsi="Angsana New"/>
                <w:sz w:val="28"/>
              </w:rPr>
            </w:pPr>
            <w:r w:rsidRPr="005240CC">
              <w:rPr>
                <w:rFonts w:ascii="Angsana New" w:hAnsi="Angsana New"/>
                <w:sz w:val="28"/>
                <w:szCs w:val="28"/>
              </w:rPr>
              <w:t>1,911,357</w:t>
            </w:r>
          </w:p>
        </w:tc>
      </w:tr>
      <w:tr w:rsidR="002E565B" w:rsidRPr="005240CC" w:rsidTr="007069AB">
        <w:trPr>
          <w:cantSplit/>
          <w:trHeight w:val="293"/>
        </w:trPr>
        <w:tc>
          <w:tcPr>
            <w:tcW w:w="5417" w:type="dxa"/>
          </w:tcPr>
          <w:p w:rsidR="002E565B" w:rsidRPr="005240CC" w:rsidRDefault="002E565B" w:rsidP="0032587E">
            <w:pPr>
              <w:pStyle w:val="Heading9"/>
              <w:tabs>
                <w:tab w:val="left" w:pos="792"/>
              </w:tabs>
              <w:spacing w:line="240" w:lineRule="auto"/>
              <w:ind w:firstLine="102"/>
              <w:jc w:val="left"/>
              <w:rPr>
                <w:u w:val="none"/>
                <w:cs/>
              </w:rPr>
            </w:pPr>
            <w:r w:rsidRPr="005240CC">
              <w:t>Less</w:t>
            </w:r>
            <w:r w:rsidRPr="005240CC">
              <w:rPr>
                <w:u w:val="none"/>
                <w:cs/>
              </w:rPr>
              <w:t xml:space="preserve"> </w:t>
            </w:r>
            <w:r w:rsidRPr="005240CC">
              <w:rPr>
                <w:u w:val="none"/>
              </w:rPr>
              <w:t>Deferred rental and services income at the end</w:t>
            </w:r>
            <w:r w:rsidR="0032587E" w:rsidRPr="005240CC">
              <w:rPr>
                <w:u w:val="none"/>
              </w:rPr>
              <w:t>ing</w:t>
            </w:r>
            <w:r w:rsidRPr="005240CC">
              <w:rPr>
                <w:u w:val="none"/>
              </w:rPr>
              <w:t xml:space="preserve"> of period</w:t>
            </w:r>
          </w:p>
        </w:tc>
        <w:tc>
          <w:tcPr>
            <w:tcW w:w="1577" w:type="dxa"/>
            <w:tcBorders>
              <w:bottom w:val="single" w:sz="4" w:space="0" w:color="auto"/>
            </w:tcBorders>
          </w:tcPr>
          <w:p w:rsidR="002E565B" w:rsidRPr="005240CC" w:rsidRDefault="002E565B" w:rsidP="007B2ED7">
            <w:pPr>
              <w:ind w:right="401"/>
              <w:jc w:val="right"/>
              <w:rPr>
                <w:rFonts w:ascii="Angsana New" w:hAnsi="Angsana New"/>
                <w:sz w:val="28"/>
                <w:cs/>
              </w:rPr>
            </w:pPr>
            <w:r w:rsidRPr="005240CC">
              <w:rPr>
                <w:rFonts w:ascii="Angsana New" w:hAnsi="Angsana New"/>
                <w:sz w:val="28"/>
                <w:szCs w:val="28"/>
                <w:cs/>
              </w:rPr>
              <w:t>(</w:t>
            </w:r>
            <w:r w:rsidR="008710F8" w:rsidRPr="005240CC">
              <w:rPr>
                <w:rFonts w:ascii="Angsana New" w:hAnsi="Angsana New"/>
                <w:sz w:val="28"/>
                <w:szCs w:val="28"/>
              </w:rPr>
              <w:t>355</w:t>
            </w:r>
            <w:r w:rsidRPr="005240CC">
              <w:rPr>
                <w:rFonts w:ascii="Angsana New" w:hAnsi="Angsana New"/>
                <w:sz w:val="28"/>
                <w:szCs w:val="28"/>
                <w:cs/>
              </w:rPr>
              <w:t>)</w:t>
            </w:r>
          </w:p>
        </w:tc>
        <w:tc>
          <w:tcPr>
            <w:tcW w:w="182" w:type="dxa"/>
          </w:tcPr>
          <w:p w:rsidR="002E565B" w:rsidRPr="005240CC" w:rsidRDefault="002E565B" w:rsidP="002E565B">
            <w:pPr>
              <w:tabs>
                <w:tab w:val="decimal" w:pos="1335"/>
              </w:tabs>
              <w:rPr>
                <w:rFonts w:ascii="Angsana New" w:hAnsi="Angsana New"/>
                <w:sz w:val="28"/>
              </w:rPr>
            </w:pPr>
          </w:p>
        </w:tc>
        <w:tc>
          <w:tcPr>
            <w:tcW w:w="1503" w:type="dxa"/>
            <w:tcBorders>
              <w:bottom w:val="single" w:sz="4" w:space="0" w:color="auto"/>
            </w:tcBorders>
          </w:tcPr>
          <w:p w:rsidR="002E565B" w:rsidRPr="005240CC" w:rsidRDefault="002E565B" w:rsidP="00DD182B">
            <w:pPr>
              <w:tabs>
                <w:tab w:val="decimal" w:pos="1079"/>
              </w:tabs>
              <w:ind w:right="243"/>
              <w:rPr>
                <w:rFonts w:ascii="Angsana New" w:hAnsi="Angsana New"/>
                <w:sz w:val="28"/>
                <w:cs/>
              </w:rPr>
            </w:pPr>
            <w:r w:rsidRPr="005240CC">
              <w:rPr>
                <w:rFonts w:ascii="Angsana New" w:hAnsi="Angsana New"/>
                <w:sz w:val="28"/>
                <w:szCs w:val="28"/>
                <w:cs/>
              </w:rPr>
              <w:t>(</w:t>
            </w:r>
            <w:r w:rsidRPr="005240CC">
              <w:rPr>
                <w:rFonts w:ascii="Angsana New" w:hAnsi="Angsana New"/>
                <w:sz w:val="28"/>
                <w:szCs w:val="28"/>
              </w:rPr>
              <w:t>357</w:t>
            </w:r>
            <w:r w:rsidRPr="005240CC">
              <w:rPr>
                <w:rFonts w:ascii="Angsana New" w:hAnsi="Angsana New"/>
                <w:sz w:val="28"/>
                <w:szCs w:val="28"/>
                <w:cs/>
              </w:rPr>
              <w:t>)</w:t>
            </w:r>
          </w:p>
        </w:tc>
      </w:tr>
      <w:tr w:rsidR="002E565B" w:rsidRPr="005240CC" w:rsidTr="007069AB">
        <w:trPr>
          <w:cantSplit/>
          <w:trHeight w:val="189"/>
        </w:trPr>
        <w:tc>
          <w:tcPr>
            <w:tcW w:w="5417" w:type="dxa"/>
          </w:tcPr>
          <w:p w:rsidR="002E565B" w:rsidRPr="005240CC" w:rsidRDefault="002E565B" w:rsidP="0032587E">
            <w:pPr>
              <w:pStyle w:val="Heading9"/>
              <w:ind w:firstLine="102"/>
              <w:jc w:val="left"/>
              <w:rPr>
                <w:cs/>
              </w:rPr>
            </w:pPr>
            <w:r w:rsidRPr="005240CC">
              <w:rPr>
                <w:u w:val="none"/>
              </w:rPr>
              <w:t>Investments in property at fair value at the end</w:t>
            </w:r>
            <w:r w:rsidR="009769C6" w:rsidRPr="005240CC">
              <w:rPr>
                <w:u w:val="none"/>
              </w:rPr>
              <w:t>ing</w:t>
            </w:r>
            <w:r w:rsidRPr="005240CC">
              <w:rPr>
                <w:u w:val="none"/>
              </w:rPr>
              <w:t xml:space="preserve"> of period</w:t>
            </w:r>
          </w:p>
        </w:tc>
        <w:tc>
          <w:tcPr>
            <w:tcW w:w="1577" w:type="dxa"/>
            <w:tcBorders>
              <w:top w:val="single" w:sz="4" w:space="0" w:color="auto"/>
              <w:bottom w:val="double" w:sz="4" w:space="0" w:color="auto"/>
            </w:tcBorders>
          </w:tcPr>
          <w:p w:rsidR="002E565B" w:rsidRPr="005240CC" w:rsidRDefault="002E565B" w:rsidP="002E565B">
            <w:pPr>
              <w:tabs>
                <w:tab w:val="decimal" w:pos="1104"/>
              </w:tabs>
              <w:rPr>
                <w:rFonts w:ascii="Angsana New" w:hAnsi="Angsana New"/>
                <w:sz w:val="28"/>
              </w:rPr>
            </w:pPr>
            <w:r w:rsidRPr="005240CC">
              <w:rPr>
                <w:rFonts w:ascii="Angsana New" w:hAnsi="Angsana New"/>
                <w:sz w:val="28"/>
                <w:szCs w:val="28"/>
              </w:rPr>
              <w:t>1,9</w:t>
            </w:r>
            <w:r w:rsidR="008710F8" w:rsidRPr="005240CC">
              <w:rPr>
                <w:rFonts w:ascii="Angsana New" w:hAnsi="Angsana New"/>
                <w:sz w:val="28"/>
                <w:szCs w:val="28"/>
              </w:rPr>
              <w:t>21,000</w:t>
            </w:r>
          </w:p>
        </w:tc>
        <w:tc>
          <w:tcPr>
            <w:tcW w:w="182" w:type="dxa"/>
          </w:tcPr>
          <w:p w:rsidR="002E565B" w:rsidRPr="005240CC" w:rsidRDefault="002E565B" w:rsidP="002E565B">
            <w:pPr>
              <w:tabs>
                <w:tab w:val="decimal" w:pos="1335"/>
              </w:tabs>
              <w:rPr>
                <w:rFonts w:ascii="Angsana New" w:hAnsi="Angsana New"/>
                <w:sz w:val="28"/>
              </w:rPr>
            </w:pPr>
          </w:p>
        </w:tc>
        <w:tc>
          <w:tcPr>
            <w:tcW w:w="1503" w:type="dxa"/>
            <w:tcBorders>
              <w:top w:val="single" w:sz="4" w:space="0" w:color="auto"/>
              <w:bottom w:val="double" w:sz="4" w:space="0" w:color="auto"/>
            </w:tcBorders>
          </w:tcPr>
          <w:p w:rsidR="002E565B" w:rsidRPr="005240CC" w:rsidRDefault="002E565B" w:rsidP="00DD182B">
            <w:pPr>
              <w:tabs>
                <w:tab w:val="decimal" w:pos="1079"/>
              </w:tabs>
              <w:ind w:right="243"/>
              <w:rPr>
                <w:rFonts w:ascii="Angsana New" w:hAnsi="Angsana New"/>
                <w:sz w:val="28"/>
                <w:highlight w:val="yellow"/>
              </w:rPr>
            </w:pPr>
            <w:r w:rsidRPr="005240CC">
              <w:rPr>
                <w:rFonts w:ascii="Angsana New" w:hAnsi="Angsana New"/>
                <w:sz w:val="28"/>
                <w:szCs w:val="28"/>
              </w:rPr>
              <w:t>1,911,000</w:t>
            </w:r>
          </w:p>
        </w:tc>
      </w:tr>
    </w:tbl>
    <w:p w:rsidR="00B6641A" w:rsidRPr="00475F1D" w:rsidRDefault="00B6641A" w:rsidP="00A940AF">
      <w:pPr>
        <w:tabs>
          <w:tab w:val="left" w:pos="900"/>
          <w:tab w:val="left" w:pos="1440"/>
          <w:tab w:val="left" w:pos="2880"/>
        </w:tabs>
        <w:ind w:left="547" w:hanging="1"/>
        <w:jc w:val="thaiDistribute"/>
        <w:rPr>
          <w:rFonts w:ascii="Angsana New" w:hAnsi="Angsana New"/>
          <w:sz w:val="4"/>
          <w:szCs w:val="4"/>
        </w:rPr>
      </w:pPr>
    </w:p>
    <w:p w:rsidR="00B6641A" w:rsidRDefault="001F7764" w:rsidP="00A940AF">
      <w:pPr>
        <w:tabs>
          <w:tab w:val="left" w:pos="900"/>
          <w:tab w:val="left" w:pos="1440"/>
          <w:tab w:val="left" w:pos="2880"/>
        </w:tabs>
        <w:ind w:left="547" w:hanging="1"/>
        <w:jc w:val="thaiDistribute"/>
        <w:rPr>
          <w:rFonts w:ascii="Angsana New" w:hAnsi="Angsana New"/>
          <w:sz w:val="28"/>
          <w:szCs w:val="28"/>
        </w:rPr>
      </w:pPr>
      <w:r w:rsidRPr="005240CC">
        <w:rPr>
          <w:rFonts w:ascii="Angsana New" w:hAnsi="Angsana New"/>
          <w:sz w:val="28"/>
          <w:szCs w:val="28"/>
        </w:rPr>
        <w:lastRenderedPageBreak/>
        <w:t xml:space="preserve">In the </w:t>
      </w:r>
      <w:r w:rsidR="0081787C" w:rsidRPr="0081787C">
        <w:rPr>
          <w:rFonts w:ascii="Angsana New" w:hAnsi="Angsana New"/>
          <w:sz w:val="28"/>
          <w:szCs w:val="28"/>
        </w:rPr>
        <w:t>Second</w:t>
      </w:r>
      <w:r w:rsidRPr="005240CC">
        <w:rPr>
          <w:rFonts w:ascii="Angsana New" w:hAnsi="Angsana New"/>
          <w:sz w:val="28"/>
          <w:szCs w:val="28"/>
        </w:rPr>
        <w:t xml:space="preserve"> qua</w:t>
      </w:r>
      <w:r w:rsidR="00427842" w:rsidRPr="005240CC">
        <w:rPr>
          <w:rFonts w:ascii="Angsana New" w:hAnsi="Angsana New"/>
          <w:sz w:val="28"/>
          <w:szCs w:val="28"/>
        </w:rPr>
        <w:t>rter of 2025, the Trust engaged the</w:t>
      </w:r>
      <w:r w:rsidRPr="005240CC">
        <w:rPr>
          <w:rFonts w:ascii="Angsana New" w:hAnsi="Angsana New"/>
          <w:sz w:val="28"/>
          <w:szCs w:val="28"/>
        </w:rPr>
        <w:t xml:space="preserve"> indep</w:t>
      </w:r>
      <w:r w:rsidR="00427842" w:rsidRPr="005240CC">
        <w:rPr>
          <w:rFonts w:ascii="Angsana New" w:hAnsi="Angsana New"/>
          <w:sz w:val="28"/>
          <w:szCs w:val="28"/>
        </w:rPr>
        <w:t>endent appraiser to revalue the investments in</w:t>
      </w:r>
      <w:r w:rsidR="00A836F0" w:rsidRPr="005240CC">
        <w:rPr>
          <w:rFonts w:ascii="Angsana New" w:hAnsi="Angsana New"/>
          <w:sz w:val="28"/>
          <w:szCs w:val="28"/>
        </w:rPr>
        <w:t xml:space="preserve"> property </w:t>
      </w:r>
      <w:r w:rsidR="00A836F0" w:rsidRPr="005240CC">
        <w:rPr>
          <w:rFonts w:ascii="Angsana New" w:hAnsi="Angsana New"/>
          <w:spacing w:val="-2"/>
          <w:sz w:val="28"/>
          <w:szCs w:val="28"/>
        </w:rPr>
        <w:t>using the income a</w:t>
      </w:r>
      <w:r w:rsidRPr="005240CC">
        <w:rPr>
          <w:rFonts w:ascii="Angsana New" w:hAnsi="Angsana New"/>
          <w:spacing w:val="-2"/>
          <w:sz w:val="28"/>
          <w:szCs w:val="28"/>
        </w:rPr>
        <w:t xml:space="preserve">pproach as </w:t>
      </w:r>
      <w:r w:rsidR="00A836F0" w:rsidRPr="005240CC">
        <w:rPr>
          <w:rFonts w:ascii="Angsana New" w:hAnsi="Angsana New"/>
          <w:spacing w:val="-2"/>
          <w:sz w:val="28"/>
          <w:szCs w:val="28"/>
        </w:rPr>
        <w:t>a basis to determine the market price</w:t>
      </w:r>
      <w:r w:rsidRPr="005240CC">
        <w:rPr>
          <w:rFonts w:ascii="Angsana New" w:hAnsi="Angsana New"/>
          <w:spacing w:val="-2"/>
          <w:sz w:val="28"/>
          <w:szCs w:val="28"/>
          <w:cs/>
        </w:rPr>
        <w:t xml:space="preserve">. </w:t>
      </w:r>
      <w:r w:rsidRPr="005240CC">
        <w:rPr>
          <w:rFonts w:ascii="Angsana New" w:hAnsi="Angsana New"/>
          <w:spacing w:val="-2"/>
          <w:sz w:val="28"/>
          <w:szCs w:val="28"/>
        </w:rPr>
        <w:t>The independent appraiser apprai</w:t>
      </w:r>
      <w:r w:rsidR="00F513C7" w:rsidRPr="005240CC">
        <w:rPr>
          <w:rFonts w:ascii="Angsana New" w:hAnsi="Angsana New"/>
          <w:spacing w:val="-2"/>
          <w:sz w:val="28"/>
          <w:szCs w:val="28"/>
        </w:rPr>
        <w:t xml:space="preserve">sed the asset </w:t>
      </w:r>
      <w:r w:rsidR="00F513C7" w:rsidRPr="005240CC">
        <w:rPr>
          <w:rFonts w:ascii="Angsana New" w:hAnsi="Angsana New"/>
          <w:sz w:val="28"/>
          <w:szCs w:val="28"/>
        </w:rPr>
        <w:t xml:space="preserve">on </w:t>
      </w:r>
      <w:r w:rsidR="00BD603C">
        <w:rPr>
          <w:rFonts w:ascii="Angsana New" w:hAnsi="Angsana New"/>
          <w:sz w:val="28"/>
          <w:szCs w:val="28"/>
        </w:rPr>
        <w:t>J</w:t>
      </w:r>
      <w:r w:rsidR="00475F1D">
        <w:rPr>
          <w:rFonts w:ascii="Angsana New" w:hAnsi="Angsana New"/>
          <w:sz w:val="28"/>
          <w:szCs w:val="28"/>
        </w:rPr>
        <w:t>une 30</w:t>
      </w:r>
      <w:r w:rsidR="00F513C7" w:rsidRPr="005240CC">
        <w:rPr>
          <w:rFonts w:ascii="Angsana New" w:hAnsi="Angsana New"/>
          <w:sz w:val="28"/>
          <w:szCs w:val="28"/>
        </w:rPr>
        <w:t>, 2025</w:t>
      </w:r>
      <w:r w:rsidR="00BE1D8C" w:rsidRPr="005240CC">
        <w:rPr>
          <w:rFonts w:ascii="Angsana New" w:hAnsi="Angsana New"/>
          <w:sz w:val="28"/>
          <w:szCs w:val="28"/>
          <w:cs/>
        </w:rPr>
        <w:t>.</w:t>
      </w:r>
      <w:r w:rsidR="00F513C7" w:rsidRPr="005240CC">
        <w:rPr>
          <w:rFonts w:ascii="Angsana New" w:hAnsi="Angsana New"/>
          <w:sz w:val="28"/>
          <w:szCs w:val="28"/>
          <w:cs/>
        </w:rPr>
        <w:t xml:space="preserve"> </w:t>
      </w:r>
      <w:r w:rsidR="00527F0F" w:rsidRPr="005240CC">
        <w:rPr>
          <w:rFonts w:ascii="Angsana New" w:hAnsi="Angsana New"/>
          <w:sz w:val="28"/>
          <w:szCs w:val="28"/>
        </w:rPr>
        <w:t>T</w:t>
      </w:r>
      <w:r w:rsidR="00F513C7" w:rsidRPr="005240CC">
        <w:rPr>
          <w:rFonts w:ascii="Angsana New" w:hAnsi="Angsana New"/>
          <w:sz w:val="28"/>
          <w:szCs w:val="28"/>
        </w:rPr>
        <w:t>he main assumption used for the revaluation are, for e</w:t>
      </w:r>
      <w:r w:rsidR="002256AE" w:rsidRPr="005240CC">
        <w:rPr>
          <w:rFonts w:ascii="Angsana New" w:hAnsi="Angsana New"/>
          <w:sz w:val="28"/>
          <w:szCs w:val="28"/>
        </w:rPr>
        <w:t>xample, the location of the proj</w:t>
      </w:r>
      <w:r w:rsidR="00F513C7" w:rsidRPr="005240CC">
        <w:rPr>
          <w:rFonts w:ascii="Angsana New" w:hAnsi="Angsana New"/>
          <w:sz w:val="28"/>
          <w:szCs w:val="28"/>
        </w:rPr>
        <w:t xml:space="preserve">ect, </w:t>
      </w:r>
      <w:r w:rsidR="00F513C7" w:rsidRPr="005240CC">
        <w:rPr>
          <w:rFonts w:ascii="Angsana New" w:hAnsi="Angsana New"/>
          <w:spacing w:val="6"/>
          <w:sz w:val="28"/>
          <w:szCs w:val="28"/>
        </w:rPr>
        <w:t xml:space="preserve">rental area, </w:t>
      </w:r>
      <w:r w:rsidR="00203479" w:rsidRPr="005240CC">
        <w:rPr>
          <w:rFonts w:ascii="Angsana New" w:hAnsi="Angsana New"/>
          <w:spacing w:val="6"/>
          <w:sz w:val="28"/>
          <w:szCs w:val="28"/>
        </w:rPr>
        <w:t>market rental</w:t>
      </w:r>
      <w:r w:rsidRPr="005240CC">
        <w:rPr>
          <w:rFonts w:ascii="Angsana New" w:hAnsi="Angsana New"/>
          <w:spacing w:val="6"/>
          <w:sz w:val="28"/>
          <w:szCs w:val="28"/>
        </w:rPr>
        <w:t xml:space="preserve"> rates,</w:t>
      </w:r>
      <w:r w:rsidR="002256AE" w:rsidRPr="005240CC">
        <w:rPr>
          <w:rFonts w:ascii="Angsana New" w:hAnsi="Angsana New"/>
          <w:spacing w:val="6"/>
          <w:sz w:val="28"/>
          <w:szCs w:val="28"/>
        </w:rPr>
        <w:t xml:space="preserve"> market </w:t>
      </w:r>
      <w:proofErr w:type="spellStart"/>
      <w:r w:rsidR="002256AE" w:rsidRPr="005240CC">
        <w:rPr>
          <w:rFonts w:ascii="Angsana New" w:hAnsi="Angsana New"/>
          <w:spacing w:val="6"/>
          <w:sz w:val="28"/>
          <w:szCs w:val="28"/>
        </w:rPr>
        <w:t>gra</w:t>
      </w:r>
      <w:r w:rsidR="00203479" w:rsidRPr="005240CC">
        <w:rPr>
          <w:rFonts w:ascii="Angsana New" w:hAnsi="Angsana New"/>
          <w:spacing w:val="6"/>
          <w:sz w:val="28"/>
          <w:szCs w:val="28"/>
        </w:rPr>
        <w:t>wth</w:t>
      </w:r>
      <w:proofErr w:type="spellEnd"/>
      <w:r w:rsidR="00203479" w:rsidRPr="005240CC">
        <w:rPr>
          <w:rFonts w:ascii="Angsana New" w:hAnsi="Angsana New"/>
          <w:spacing w:val="6"/>
          <w:sz w:val="28"/>
          <w:szCs w:val="28"/>
        </w:rPr>
        <w:t xml:space="preserve"> rental rate, occupancy rate and expenses relevant to cost </w:t>
      </w:r>
      <w:r w:rsidR="00203479" w:rsidRPr="005240CC">
        <w:rPr>
          <w:rFonts w:ascii="Angsana New" w:hAnsi="Angsana New"/>
          <w:sz w:val="28"/>
          <w:szCs w:val="28"/>
        </w:rPr>
        <w:t>of rental and services</w:t>
      </w:r>
      <w:r w:rsidR="00203479" w:rsidRPr="005240CC">
        <w:rPr>
          <w:rFonts w:ascii="Angsana New" w:hAnsi="Angsana New"/>
          <w:sz w:val="28"/>
          <w:szCs w:val="28"/>
          <w:cs/>
        </w:rPr>
        <w:t xml:space="preserve">. </w:t>
      </w:r>
      <w:r w:rsidR="00527F0F" w:rsidRPr="005240CC">
        <w:rPr>
          <w:rFonts w:ascii="Angsana New" w:hAnsi="Angsana New"/>
          <w:sz w:val="28"/>
          <w:szCs w:val="28"/>
        </w:rPr>
        <w:t>The independent valuer reports directly</w:t>
      </w:r>
      <w:r w:rsidR="001258C3" w:rsidRPr="005240CC">
        <w:rPr>
          <w:rFonts w:ascii="Angsana New" w:hAnsi="Angsana New"/>
          <w:sz w:val="28"/>
          <w:szCs w:val="28"/>
        </w:rPr>
        <w:t xml:space="preserve"> to the Trust</w:t>
      </w:r>
      <w:r w:rsidR="001258C3" w:rsidRPr="005240CC">
        <w:rPr>
          <w:rFonts w:ascii="Angsana New" w:hAnsi="Angsana New"/>
          <w:sz w:val="28"/>
          <w:szCs w:val="28"/>
          <w:cs/>
        </w:rPr>
        <w:t xml:space="preserve">. </w:t>
      </w:r>
      <w:r w:rsidR="00203479" w:rsidRPr="005240CC">
        <w:rPr>
          <w:rFonts w:ascii="Angsana New" w:hAnsi="Angsana New"/>
          <w:sz w:val="28"/>
          <w:szCs w:val="28"/>
        </w:rPr>
        <w:t>The</w:t>
      </w:r>
      <w:r w:rsidRPr="005240CC">
        <w:rPr>
          <w:rFonts w:ascii="Angsana New" w:hAnsi="Angsana New"/>
          <w:sz w:val="28"/>
          <w:szCs w:val="28"/>
        </w:rPr>
        <w:t xml:space="preserve"> Trust </w:t>
      </w:r>
      <w:r w:rsidR="00203479" w:rsidRPr="005240CC">
        <w:rPr>
          <w:rFonts w:ascii="Angsana New" w:hAnsi="Angsana New"/>
          <w:sz w:val="28"/>
          <w:szCs w:val="28"/>
        </w:rPr>
        <w:t>reviewed the valuation process</w:t>
      </w:r>
      <w:r w:rsidRPr="005240CC">
        <w:rPr>
          <w:rFonts w:ascii="Angsana New" w:hAnsi="Angsana New"/>
          <w:sz w:val="28"/>
          <w:szCs w:val="28"/>
        </w:rPr>
        <w:t xml:space="preserve"> and </w:t>
      </w:r>
      <w:r w:rsidR="001258C3" w:rsidRPr="005240CC">
        <w:rPr>
          <w:rFonts w:ascii="Angsana New" w:hAnsi="Angsana New"/>
          <w:sz w:val="28"/>
          <w:szCs w:val="28"/>
        </w:rPr>
        <w:t xml:space="preserve">evaluates </w:t>
      </w:r>
      <w:r w:rsidR="00203479" w:rsidRPr="005240CC">
        <w:rPr>
          <w:rFonts w:ascii="Angsana New" w:hAnsi="Angsana New"/>
          <w:sz w:val="28"/>
          <w:szCs w:val="28"/>
        </w:rPr>
        <w:t xml:space="preserve">the </w:t>
      </w:r>
      <w:r w:rsidRPr="005240CC">
        <w:rPr>
          <w:rFonts w:ascii="Angsana New" w:hAnsi="Angsana New"/>
          <w:sz w:val="28"/>
          <w:szCs w:val="28"/>
        </w:rPr>
        <w:t>results</w:t>
      </w:r>
      <w:r w:rsidR="00203479" w:rsidRPr="005240CC">
        <w:rPr>
          <w:rFonts w:ascii="Angsana New" w:hAnsi="Angsana New"/>
          <w:sz w:val="28"/>
          <w:szCs w:val="28"/>
          <w:cs/>
        </w:rPr>
        <w:t xml:space="preserve"> </w:t>
      </w:r>
      <w:r w:rsidR="001258C3" w:rsidRPr="005240CC">
        <w:rPr>
          <w:rFonts w:ascii="Angsana New" w:hAnsi="Angsana New"/>
          <w:sz w:val="28"/>
          <w:szCs w:val="28"/>
        </w:rPr>
        <w:t>in each accounting period</w:t>
      </w:r>
      <w:r w:rsidR="001258C3" w:rsidRPr="005240CC">
        <w:rPr>
          <w:rFonts w:ascii="Angsana New" w:hAnsi="Angsana New"/>
          <w:sz w:val="28"/>
          <w:szCs w:val="28"/>
          <w:cs/>
        </w:rPr>
        <w:t xml:space="preserve">. </w:t>
      </w:r>
      <w:r w:rsidR="001258C3" w:rsidRPr="005240CC">
        <w:rPr>
          <w:rFonts w:ascii="Angsana New" w:hAnsi="Angsana New"/>
          <w:sz w:val="28"/>
          <w:szCs w:val="28"/>
        </w:rPr>
        <w:t>There are no change</w:t>
      </w:r>
      <w:r w:rsidR="00BE1D8C" w:rsidRPr="005240CC">
        <w:rPr>
          <w:rFonts w:ascii="Angsana New" w:hAnsi="Angsana New"/>
          <w:sz w:val="28"/>
          <w:szCs w:val="28"/>
        </w:rPr>
        <w:t>s</w:t>
      </w:r>
      <w:r w:rsidR="001258C3" w:rsidRPr="005240CC">
        <w:rPr>
          <w:rFonts w:ascii="Angsana New" w:hAnsi="Angsana New"/>
          <w:sz w:val="28"/>
          <w:szCs w:val="28"/>
        </w:rPr>
        <w:t xml:space="preserve"> in the valuation </w:t>
      </w:r>
      <w:proofErr w:type="spellStart"/>
      <w:r w:rsidR="001258C3" w:rsidRPr="005240CC">
        <w:rPr>
          <w:rFonts w:ascii="Angsana New" w:hAnsi="Angsana New"/>
          <w:sz w:val="28"/>
          <w:szCs w:val="28"/>
        </w:rPr>
        <w:t>techi</w:t>
      </w:r>
      <w:r w:rsidR="003F5DBF" w:rsidRPr="005240CC">
        <w:rPr>
          <w:rFonts w:ascii="Angsana New" w:hAnsi="Angsana New"/>
          <w:sz w:val="28"/>
          <w:szCs w:val="28"/>
        </w:rPr>
        <w:t>q</w:t>
      </w:r>
      <w:r w:rsidR="00BE1D8C" w:rsidRPr="005240CC">
        <w:rPr>
          <w:rFonts w:ascii="Angsana New" w:hAnsi="Angsana New"/>
          <w:sz w:val="28"/>
          <w:szCs w:val="28"/>
        </w:rPr>
        <w:t>u</w:t>
      </w:r>
      <w:r w:rsidR="001258C3" w:rsidRPr="005240CC">
        <w:rPr>
          <w:rFonts w:ascii="Angsana New" w:hAnsi="Angsana New"/>
          <w:sz w:val="28"/>
          <w:szCs w:val="28"/>
        </w:rPr>
        <w:t>es</w:t>
      </w:r>
      <w:proofErr w:type="spellEnd"/>
      <w:r w:rsidR="001258C3" w:rsidRPr="005240CC">
        <w:rPr>
          <w:rFonts w:ascii="Angsana New" w:hAnsi="Angsana New"/>
          <w:sz w:val="28"/>
          <w:szCs w:val="28"/>
        </w:rPr>
        <w:t xml:space="preserve"> during the period </w:t>
      </w:r>
      <w:r w:rsidR="00203479" w:rsidRPr="005240CC">
        <w:rPr>
          <w:rFonts w:ascii="Angsana New" w:hAnsi="Angsana New"/>
          <w:sz w:val="28"/>
          <w:szCs w:val="28"/>
        </w:rPr>
        <w:t>of</w:t>
      </w:r>
      <w:r w:rsidRPr="005240CC">
        <w:rPr>
          <w:rFonts w:ascii="Angsana New" w:hAnsi="Angsana New"/>
          <w:sz w:val="28"/>
          <w:szCs w:val="28"/>
          <w:cs/>
        </w:rPr>
        <w:t xml:space="preserve"> </w:t>
      </w:r>
      <w:r w:rsidR="00203479" w:rsidRPr="005240CC">
        <w:rPr>
          <w:rFonts w:ascii="Angsana New" w:hAnsi="Angsana New"/>
          <w:sz w:val="28"/>
          <w:szCs w:val="28"/>
        </w:rPr>
        <w:t>such valuation</w:t>
      </w:r>
      <w:r w:rsidR="001258C3" w:rsidRPr="005240CC">
        <w:rPr>
          <w:rFonts w:ascii="Angsana New" w:hAnsi="Angsana New"/>
          <w:sz w:val="28"/>
          <w:szCs w:val="28"/>
          <w:cs/>
        </w:rPr>
        <w:t>.</w:t>
      </w:r>
    </w:p>
    <w:p w:rsidR="006232B8" w:rsidRPr="006232B8" w:rsidRDefault="006232B8" w:rsidP="00A940AF">
      <w:pPr>
        <w:tabs>
          <w:tab w:val="left" w:pos="900"/>
          <w:tab w:val="left" w:pos="1440"/>
          <w:tab w:val="left" w:pos="2880"/>
        </w:tabs>
        <w:ind w:left="547" w:hanging="1"/>
        <w:jc w:val="thaiDistribute"/>
        <w:rPr>
          <w:rFonts w:ascii="Angsana New" w:hAnsi="Angsana New"/>
          <w:sz w:val="16"/>
          <w:szCs w:val="16"/>
        </w:rPr>
      </w:pPr>
    </w:p>
    <w:p w:rsidR="00B6641A" w:rsidRPr="00C44825" w:rsidRDefault="00B6641A" w:rsidP="001F7764">
      <w:pPr>
        <w:tabs>
          <w:tab w:val="left" w:pos="900"/>
          <w:tab w:val="left" w:pos="1440"/>
          <w:tab w:val="left" w:pos="2880"/>
        </w:tabs>
        <w:ind w:left="547" w:hanging="547"/>
        <w:jc w:val="thaiDistribute"/>
        <w:rPr>
          <w:rFonts w:ascii="Angsana New" w:hAnsi="Angsana New"/>
          <w:sz w:val="28"/>
          <w:szCs w:val="28"/>
        </w:rPr>
      </w:pPr>
      <w:r w:rsidRPr="005240CC">
        <w:rPr>
          <w:rFonts w:ascii="Angsana New" w:hAnsi="Angsana New"/>
          <w:sz w:val="28"/>
          <w:szCs w:val="28"/>
        </w:rPr>
        <w:tab/>
      </w:r>
      <w:r w:rsidR="001258C3" w:rsidRPr="005240CC">
        <w:rPr>
          <w:rFonts w:ascii="Angsana New" w:hAnsi="Angsana New"/>
          <w:sz w:val="28"/>
          <w:szCs w:val="28"/>
        </w:rPr>
        <w:t>Key</w:t>
      </w:r>
      <w:r w:rsidR="001F7764" w:rsidRPr="005240CC">
        <w:rPr>
          <w:rFonts w:ascii="Angsana New" w:hAnsi="Angsana New"/>
          <w:sz w:val="28"/>
          <w:szCs w:val="28"/>
        </w:rPr>
        <w:t xml:space="preserve"> assumptions used in </w:t>
      </w:r>
      <w:r w:rsidR="001258C3" w:rsidRPr="005240CC">
        <w:rPr>
          <w:rFonts w:ascii="Angsana New" w:hAnsi="Angsana New"/>
          <w:sz w:val="28"/>
          <w:szCs w:val="28"/>
        </w:rPr>
        <w:t xml:space="preserve">the valuation of </w:t>
      </w:r>
      <w:r w:rsidR="001F7764" w:rsidRPr="005240CC">
        <w:rPr>
          <w:rFonts w:ascii="Angsana New" w:hAnsi="Angsana New"/>
          <w:sz w:val="28"/>
          <w:szCs w:val="28"/>
        </w:rPr>
        <w:t xml:space="preserve">investments are </w:t>
      </w:r>
      <w:proofErr w:type="spellStart"/>
      <w:r w:rsidR="001F7764" w:rsidRPr="005240CC">
        <w:rPr>
          <w:rFonts w:ascii="Angsana New" w:hAnsi="Angsana New"/>
          <w:sz w:val="28"/>
          <w:szCs w:val="28"/>
        </w:rPr>
        <w:t>summari</w:t>
      </w:r>
      <w:r w:rsidR="001258C3" w:rsidRPr="005240CC">
        <w:rPr>
          <w:rFonts w:ascii="Angsana New" w:hAnsi="Angsana New"/>
          <w:sz w:val="28"/>
          <w:szCs w:val="28"/>
        </w:rPr>
        <w:t>s</w:t>
      </w:r>
      <w:r w:rsidR="001F7764" w:rsidRPr="005240CC">
        <w:rPr>
          <w:rFonts w:ascii="Angsana New" w:hAnsi="Angsana New"/>
          <w:sz w:val="28"/>
          <w:szCs w:val="28"/>
        </w:rPr>
        <w:t>ed</w:t>
      </w:r>
      <w:proofErr w:type="spellEnd"/>
      <w:r w:rsidR="001F7764" w:rsidRPr="005240CC">
        <w:rPr>
          <w:rFonts w:ascii="Angsana New" w:hAnsi="Angsana New"/>
          <w:sz w:val="28"/>
          <w:szCs w:val="28"/>
        </w:rPr>
        <w:t xml:space="preserve"> </w:t>
      </w:r>
      <w:r w:rsidR="001258C3" w:rsidRPr="005240CC">
        <w:rPr>
          <w:rFonts w:ascii="Angsana New" w:hAnsi="Angsana New"/>
          <w:sz w:val="28"/>
          <w:szCs w:val="28"/>
        </w:rPr>
        <w:t>below</w:t>
      </w:r>
      <w:r w:rsidR="00C44825">
        <w:rPr>
          <w:rFonts w:ascii="Angsana New" w:hAnsi="Angsana New"/>
          <w:sz w:val="28"/>
          <w:szCs w:val="28"/>
        </w:rPr>
        <w:t>.</w:t>
      </w:r>
    </w:p>
    <w:p w:rsidR="004248B2" w:rsidRPr="00475F1D" w:rsidRDefault="004248B2" w:rsidP="001F7764">
      <w:pPr>
        <w:tabs>
          <w:tab w:val="left" w:pos="900"/>
          <w:tab w:val="left" w:pos="1440"/>
          <w:tab w:val="left" w:pos="2880"/>
        </w:tabs>
        <w:ind w:left="547" w:hanging="547"/>
        <w:jc w:val="thaiDistribute"/>
        <w:rPr>
          <w:rFonts w:ascii="Angsana New" w:hAnsi="Angsana New"/>
          <w:color w:val="000000" w:themeColor="text1"/>
          <w:sz w:val="16"/>
          <w:szCs w:val="16"/>
        </w:rPr>
      </w:pPr>
    </w:p>
    <w:tbl>
      <w:tblPr>
        <w:tblW w:w="8584" w:type="dxa"/>
        <w:tblInd w:w="558" w:type="dxa"/>
        <w:tblCellMar>
          <w:left w:w="0" w:type="dxa"/>
          <w:right w:w="0" w:type="dxa"/>
        </w:tblCellMar>
        <w:tblLook w:val="01E0"/>
      </w:tblPr>
      <w:tblGrid>
        <w:gridCol w:w="2886"/>
        <w:gridCol w:w="1596"/>
        <w:gridCol w:w="1456"/>
        <w:gridCol w:w="134"/>
        <w:gridCol w:w="2512"/>
      </w:tblGrid>
      <w:tr w:rsidR="00BE1D8C" w:rsidRPr="005240CC" w:rsidTr="002E565B">
        <w:trPr>
          <w:trHeight w:val="465"/>
        </w:trPr>
        <w:tc>
          <w:tcPr>
            <w:tcW w:w="2886" w:type="dxa"/>
            <w:vAlign w:val="bottom"/>
          </w:tcPr>
          <w:p w:rsidR="00BE1D8C" w:rsidRPr="005240CC" w:rsidRDefault="00BE1D8C" w:rsidP="002E565B">
            <w:pPr>
              <w:tabs>
                <w:tab w:val="left" w:pos="900"/>
                <w:tab w:val="left" w:pos="2160"/>
                <w:tab w:val="right" w:pos="8100"/>
              </w:tabs>
              <w:jc w:val="center"/>
              <w:rPr>
                <w:rFonts w:ascii="Angsana New" w:hAnsi="Angsana New"/>
                <w:color w:val="000000"/>
                <w:sz w:val="28"/>
                <w:cs/>
              </w:rPr>
            </w:pPr>
          </w:p>
        </w:tc>
        <w:tc>
          <w:tcPr>
            <w:tcW w:w="1596" w:type="dxa"/>
            <w:vMerge w:val="restart"/>
            <w:vAlign w:val="bottom"/>
          </w:tcPr>
          <w:p w:rsidR="00BE1D8C" w:rsidRPr="005240CC" w:rsidRDefault="001632AE" w:rsidP="002E565B">
            <w:pPr>
              <w:tabs>
                <w:tab w:val="right" w:pos="7200"/>
                <w:tab w:val="right" w:pos="8540"/>
              </w:tabs>
              <w:jc w:val="center"/>
              <w:rPr>
                <w:rFonts w:ascii="Angsana New" w:hAnsi="Angsana New"/>
                <w:color w:val="000000" w:themeColor="text1"/>
                <w:sz w:val="28"/>
                <w:u w:val="single"/>
              </w:rPr>
            </w:pPr>
            <w:r w:rsidRPr="005240CC">
              <w:rPr>
                <w:rFonts w:ascii="Angsana New" w:hAnsi="Angsana New"/>
                <w:color w:val="000000" w:themeColor="text1"/>
                <w:sz w:val="28"/>
                <w:szCs w:val="28"/>
                <w:u w:val="single"/>
              </w:rPr>
              <w:t>June 30</w:t>
            </w:r>
            <w:r w:rsidR="00BE1D8C" w:rsidRPr="005240CC">
              <w:rPr>
                <w:rFonts w:ascii="Angsana New" w:hAnsi="Angsana New"/>
                <w:color w:val="000000" w:themeColor="text1"/>
                <w:sz w:val="28"/>
                <w:szCs w:val="28"/>
                <w:u w:val="single"/>
              </w:rPr>
              <w:t>,</w:t>
            </w:r>
          </w:p>
          <w:p w:rsidR="00BE1D8C" w:rsidRPr="005240CC" w:rsidRDefault="00BE1D8C" w:rsidP="002E565B">
            <w:pPr>
              <w:tabs>
                <w:tab w:val="right" w:pos="7200"/>
                <w:tab w:val="right" w:pos="8540"/>
              </w:tabs>
              <w:jc w:val="center"/>
              <w:rPr>
                <w:rFonts w:ascii="Angsana New" w:hAnsi="Angsana New"/>
                <w:spacing w:val="-4"/>
                <w:sz w:val="28"/>
                <w:u w:val="single"/>
              </w:rPr>
            </w:pPr>
            <w:r w:rsidRPr="005240CC">
              <w:rPr>
                <w:rFonts w:ascii="Angsana New" w:hAnsi="Angsana New"/>
                <w:color w:val="000000" w:themeColor="text1"/>
                <w:sz w:val="28"/>
                <w:szCs w:val="28"/>
                <w:u w:val="single"/>
              </w:rPr>
              <w:t>2025</w:t>
            </w:r>
          </w:p>
        </w:tc>
        <w:tc>
          <w:tcPr>
            <w:tcW w:w="1456" w:type="dxa"/>
            <w:vMerge w:val="restart"/>
            <w:vAlign w:val="bottom"/>
          </w:tcPr>
          <w:p w:rsidR="00BE1D8C" w:rsidRPr="005240CC" w:rsidRDefault="00BE1D8C" w:rsidP="002E565B">
            <w:pPr>
              <w:tabs>
                <w:tab w:val="right" w:pos="7200"/>
                <w:tab w:val="right" w:pos="8540"/>
              </w:tabs>
              <w:jc w:val="center"/>
              <w:rPr>
                <w:rFonts w:ascii="Angsana New" w:hAnsi="Angsana New"/>
                <w:color w:val="000000" w:themeColor="text1"/>
                <w:sz w:val="28"/>
                <w:u w:val="single"/>
              </w:rPr>
            </w:pPr>
            <w:r w:rsidRPr="005240CC">
              <w:rPr>
                <w:rFonts w:ascii="Angsana New" w:hAnsi="Angsana New"/>
                <w:color w:val="000000" w:themeColor="text1"/>
                <w:sz w:val="28"/>
                <w:szCs w:val="28"/>
                <w:u w:val="single"/>
              </w:rPr>
              <w:t>December 31,</w:t>
            </w:r>
          </w:p>
          <w:p w:rsidR="00BE1D8C" w:rsidRPr="005240CC" w:rsidRDefault="00BE1D8C" w:rsidP="002E565B">
            <w:pPr>
              <w:tabs>
                <w:tab w:val="right" w:pos="7200"/>
                <w:tab w:val="right" w:pos="8540"/>
              </w:tabs>
              <w:jc w:val="center"/>
              <w:rPr>
                <w:rFonts w:ascii="Angsana New" w:hAnsi="Angsana New"/>
                <w:spacing w:val="-4"/>
                <w:sz w:val="28"/>
                <w:u w:val="single"/>
              </w:rPr>
            </w:pPr>
            <w:r w:rsidRPr="005240CC">
              <w:rPr>
                <w:rFonts w:ascii="Angsana New" w:hAnsi="Angsana New"/>
                <w:color w:val="000000" w:themeColor="text1"/>
                <w:sz w:val="28"/>
                <w:szCs w:val="28"/>
                <w:u w:val="single"/>
              </w:rPr>
              <w:t>2024</w:t>
            </w:r>
          </w:p>
        </w:tc>
        <w:tc>
          <w:tcPr>
            <w:tcW w:w="134" w:type="dxa"/>
          </w:tcPr>
          <w:p w:rsidR="00BE1D8C" w:rsidRPr="005240CC" w:rsidRDefault="00BE1D8C" w:rsidP="002E565B">
            <w:pPr>
              <w:tabs>
                <w:tab w:val="right" w:pos="7200"/>
                <w:tab w:val="right" w:pos="8540"/>
              </w:tabs>
              <w:jc w:val="center"/>
              <w:rPr>
                <w:rFonts w:ascii="Angsana New" w:hAnsi="Angsana New"/>
                <w:spacing w:val="-6"/>
                <w:sz w:val="28"/>
                <w:u w:val="single"/>
                <w:cs/>
              </w:rPr>
            </w:pPr>
          </w:p>
        </w:tc>
        <w:tc>
          <w:tcPr>
            <w:tcW w:w="2512" w:type="dxa"/>
            <w:vMerge w:val="restart"/>
            <w:vAlign w:val="bottom"/>
          </w:tcPr>
          <w:p w:rsidR="00BE1D8C" w:rsidRPr="005240CC" w:rsidRDefault="00BE1D8C" w:rsidP="002E565B">
            <w:pPr>
              <w:tabs>
                <w:tab w:val="right" w:pos="7200"/>
                <w:tab w:val="right" w:pos="8540"/>
              </w:tabs>
              <w:jc w:val="center"/>
              <w:rPr>
                <w:rFonts w:ascii="Angsana New" w:hAnsi="Angsana New"/>
                <w:spacing w:val="-6"/>
                <w:sz w:val="28"/>
                <w:u w:val="single"/>
                <w:cs/>
              </w:rPr>
            </w:pPr>
            <w:r w:rsidRPr="005240CC">
              <w:rPr>
                <w:rFonts w:ascii="Angsana New" w:hAnsi="Angsana New"/>
                <w:color w:val="000000" w:themeColor="text1"/>
                <w:sz w:val="28"/>
                <w:szCs w:val="28"/>
                <w:u w:val="single"/>
              </w:rPr>
              <w:t>Result to fair value where as an increase in assumption value</w:t>
            </w:r>
          </w:p>
        </w:tc>
      </w:tr>
      <w:tr w:rsidR="00BE1D8C" w:rsidRPr="005240CC" w:rsidTr="002E565B">
        <w:trPr>
          <w:trHeight w:val="424"/>
        </w:trPr>
        <w:tc>
          <w:tcPr>
            <w:tcW w:w="2886" w:type="dxa"/>
            <w:vAlign w:val="bottom"/>
          </w:tcPr>
          <w:p w:rsidR="00BE1D8C" w:rsidRPr="005240CC" w:rsidRDefault="00BE1D8C" w:rsidP="002E565B">
            <w:pPr>
              <w:tabs>
                <w:tab w:val="left" w:pos="900"/>
                <w:tab w:val="left" w:pos="2160"/>
                <w:tab w:val="right" w:pos="8100"/>
              </w:tabs>
              <w:rPr>
                <w:rFonts w:ascii="Angsana New" w:hAnsi="Angsana New"/>
                <w:color w:val="000000"/>
                <w:sz w:val="28"/>
                <w:cs/>
              </w:rPr>
            </w:pPr>
          </w:p>
        </w:tc>
        <w:tc>
          <w:tcPr>
            <w:tcW w:w="1596" w:type="dxa"/>
            <w:vMerge/>
            <w:vAlign w:val="bottom"/>
          </w:tcPr>
          <w:p w:rsidR="00BE1D8C" w:rsidRPr="005240CC" w:rsidRDefault="00BE1D8C" w:rsidP="002E565B">
            <w:pPr>
              <w:tabs>
                <w:tab w:val="right" w:pos="7200"/>
                <w:tab w:val="right" w:pos="8540"/>
              </w:tabs>
              <w:jc w:val="center"/>
              <w:rPr>
                <w:rFonts w:ascii="Angsana New" w:hAnsi="Angsana New"/>
                <w:spacing w:val="-4"/>
                <w:sz w:val="28"/>
                <w:u w:val="single"/>
              </w:rPr>
            </w:pPr>
          </w:p>
        </w:tc>
        <w:tc>
          <w:tcPr>
            <w:tcW w:w="1456" w:type="dxa"/>
            <w:vMerge/>
            <w:vAlign w:val="bottom"/>
          </w:tcPr>
          <w:p w:rsidR="00BE1D8C" w:rsidRPr="005240CC" w:rsidRDefault="00BE1D8C" w:rsidP="002E565B">
            <w:pPr>
              <w:tabs>
                <w:tab w:val="right" w:pos="7200"/>
                <w:tab w:val="right" w:pos="8540"/>
              </w:tabs>
              <w:jc w:val="center"/>
              <w:rPr>
                <w:rFonts w:ascii="Angsana New" w:hAnsi="Angsana New"/>
                <w:spacing w:val="-4"/>
                <w:sz w:val="28"/>
                <w:u w:val="single"/>
              </w:rPr>
            </w:pPr>
          </w:p>
        </w:tc>
        <w:tc>
          <w:tcPr>
            <w:tcW w:w="134" w:type="dxa"/>
          </w:tcPr>
          <w:p w:rsidR="00BE1D8C" w:rsidRPr="005240CC" w:rsidRDefault="00BE1D8C" w:rsidP="002E565B">
            <w:pPr>
              <w:tabs>
                <w:tab w:val="right" w:pos="7200"/>
                <w:tab w:val="right" w:pos="8540"/>
              </w:tabs>
              <w:jc w:val="center"/>
              <w:rPr>
                <w:rFonts w:ascii="Angsana New" w:hAnsi="Angsana New"/>
                <w:spacing w:val="-4"/>
                <w:sz w:val="28"/>
                <w:u w:val="single"/>
                <w:cs/>
              </w:rPr>
            </w:pPr>
          </w:p>
        </w:tc>
        <w:tc>
          <w:tcPr>
            <w:tcW w:w="2512" w:type="dxa"/>
            <w:vMerge/>
            <w:vAlign w:val="bottom"/>
          </w:tcPr>
          <w:p w:rsidR="00BE1D8C" w:rsidRPr="005240CC" w:rsidRDefault="00BE1D8C" w:rsidP="002E565B">
            <w:pPr>
              <w:tabs>
                <w:tab w:val="right" w:pos="7200"/>
                <w:tab w:val="right" w:pos="8540"/>
              </w:tabs>
              <w:jc w:val="center"/>
              <w:rPr>
                <w:rFonts w:ascii="Angsana New" w:hAnsi="Angsana New"/>
                <w:spacing w:val="-4"/>
                <w:sz w:val="28"/>
                <w:u w:val="single"/>
                <w:cs/>
              </w:rPr>
            </w:pPr>
          </w:p>
        </w:tc>
      </w:tr>
      <w:tr w:rsidR="002E565B" w:rsidRPr="005240CC" w:rsidTr="002E565B">
        <w:trPr>
          <w:trHeight w:val="431"/>
        </w:trPr>
        <w:tc>
          <w:tcPr>
            <w:tcW w:w="2886" w:type="dxa"/>
          </w:tcPr>
          <w:p w:rsidR="002E565B" w:rsidRPr="005240CC" w:rsidRDefault="002E565B" w:rsidP="002E565B">
            <w:pPr>
              <w:ind w:left="7" w:right="-50"/>
              <w:rPr>
                <w:rFonts w:ascii="Angsana New" w:hAnsi="Angsana New"/>
                <w:sz w:val="28"/>
              </w:rPr>
            </w:pPr>
            <w:r w:rsidRPr="005240CC">
              <w:rPr>
                <w:rFonts w:ascii="Angsana New" w:hAnsi="Angsana New"/>
                <w:color w:val="000000" w:themeColor="text1"/>
                <w:sz w:val="28"/>
                <w:szCs w:val="28"/>
              </w:rPr>
              <w:t xml:space="preserve">Occupancy rates </w:t>
            </w:r>
            <w:r w:rsidRPr="005240CC">
              <w:rPr>
                <w:rFonts w:ascii="Angsana New" w:hAnsi="Angsana New"/>
                <w:color w:val="000000" w:themeColor="text1"/>
                <w:sz w:val="28"/>
                <w:szCs w:val="28"/>
                <w:cs/>
              </w:rPr>
              <w:t>(%)</w:t>
            </w:r>
          </w:p>
        </w:tc>
        <w:tc>
          <w:tcPr>
            <w:tcW w:w="1596" w:type="dxa"/>
          </w:tcPr>
          <w:p w:rsidR="002E565B" w:rsidRPr="005240CC" w:rsidRDefault="002E565B" w:rsidP="002E565B">
            <w:pPr>
              <w:jc w:val="center"/>
              <w:rPr>
                <w:rFonts w:ascii="Angsana New" w:hAnsi="Angsana New"/>
                <w:color w:val="000000"/>
                <w:sz w:val="28"/>
              </w:rPr>
            </w:pPr>
            <w:r w:rsidRPr="005240CC">
              <w:rPr>
                <w:rFonts w:ascii="Angsana New" w:hAnsi="Angsana New"/>
                <w:color w:val="000000" w:themeColor="text1"/>
                <w:sz w:val="28"/>
                <w:szCs w:val="28"/>
              </w:rPr>
              <w:t>74</w:t>
            </w:r>
            <w:r w:rsidRPr="005240CC">
              <w:rPr>
                <w:rFonts w:ascii="Angsana New" w:hAnsi="Angsana New"/>
                <w:color w:val="000000" w:themeColor="text1"/>
                <w:sz w:val="28"/>
                <w:szCs w:val="28"/>
                <w:cs/>
              </w:rPr>
              <w:t>.</w:t>
            </w:r>
            <w:r w:rsidRPr="005240CC">
              <w:rPr>
                <w:rFonts w:ascii="Angsana New" w:hAnsi="Angsana New"/>
                <w:color w:val="000000" w:themeColor="text1"/>
                <w:sz w:val="28"/>
                <w:szCs w:val="28"/>
              </w:rPr>
              <w:t>85</w:t>
            </w:r>
            <w:r w:rsidR="003C1CCD" w:rsidRPr="005240CC">
              <w:rPr>
                <w:rFonts w:ascii="Angsana New" w:hAnsi="Angsana New"/>
                <w:color w:val="000000" w:themeColor="text1"/>
                <w:sz w:val="28"/>
                <w:szCs w:val="28"/>
                <w:cs/>
              </w:rPr>
              <w:t xml:space="preserve"> </w:t>
            </w:r>
            <w:r w:rsidRPr="005240CC">
              <w:rPr>
                <w:rFonts w:ascii="Angsana New" w:hAnsi="Angsana New"/>
                <w:color w:val="000000" w:themeColor="text1"/>
                <w:sz w:val="28"/>
                <w:szCs w:val="28"/>
                <w:cs/>
              </w:rPr>
              <w:t>-</w:t>
            </w:r>
            <w:r w:rsidR="003C1CCD" w:rsidRPr="005240CC">
              <w:rPr>
                <w:rFonts w:ascii="Angsana New" w:hAnsi="Angsana New"/>
                <w:color w:val="000000" w:themeColor="text1"/>
                <w:sz w:val="28"/>
                <w:szCs w:val="28"/>
                <w:cs/>
              </w:rPr>
              <w:t xml:space="preserve"> </w:t>
            </w:r>
            <w:r w:rsidRPr="005240CC">
              <w:rPr>
                <w:rFonts w:ascii="Angsana New" w:hAnsi="Angsana New"/>
                <w:color w:val="000000" w:themeColor="text1"/>
                <w:sz w:val="28"/>
                <w:szCs w:val="28"/>
              </w:rPr>
              <w:t>92</w:t>
            </w:r>
            <w:r w:rsidRPr="005240CC">
              <w:rPr>
                <w:rFonts w:ascii="Angsana New" w:hAnsi="Angsana New"/>
                <w:color w:val="000000" w:themeColor="text1"/>
                <w:sz w:val="28"/>
                <w:szCs w:val="28"/>
                <w:cs/>
              </w:rPr>
              <w:t>.</w:t>
            </w:r>
            <w:r w:rsidRPr="005240CC">
              <w:rPr>
                <w:rFonts w:ascii="Angsana New" w:hAnsi="Angsana New"/>
                <w:color w:val="000000" w:themeColor="text1"/>
                <w:sz w:val="28"/>
                <w:szCs w:val="28"/>
              </w:rPr>
              <w:t>10</w:t>
            </w:r>
          </w:p>
        </w:tc>
        <w:tc>
          <w:tcPr>
            <w:tcW w:w="1456" w:type="dxa"/>
            <w:shd w:val="clear" w:color="auto" w:fill="FFFFFF"/>
          </w:tcPr>
          <w:p w:rsidR="002E565B" w:rsidRPr="005240CC" w:rsidRDefault="002E565B" w:rsidP="002E565B">
            <w:pPr>
              <w:jc w:val="center"/>
              <w:rPr>
                <w:rFonts w:ascii="Angsana New" w:hAnsi="Angsana New"/>
                <w:color w:val="000000"/>
                <w:sz w:val="28"/>
              </w:rPr>
            </w:pPr>
            <w:r w:rsidRPr="005240CC">
              <w:rPr>
                <w:rFonts w:ascii="Angsana New" w:hAnsi="Angsana New"/>
                <w:color w:val="000000" w:themeColor="text1"/>
                <w:sz w:val="28"/>
                <w:szCs w:val="28"/>
              </w:rPr>
              <w:t>69</w:t>
            </w:r>
            <w:r w:rsidRPr="005240CC">
              <w:rPr>
                <w:rFonts w:ascii="Angsana New" w:hAnsi="Angsana New"/>
                <w:color w:val="000000" w:themeColor="text1"/>
                <w:sz w:val="28"/>
                <w:szCs w:val="28"/>
                <w:cs/>
              </w:rPr>
              <w:t>.</w:t>
            </w:r>
            <w:r w:rsidRPr="005240CC">
              <w:rPr>
                <w:rFonts w:ascii="Angsana New" w:hAnsi="Angsana New"/>
                <w:color w:val="000000" w:themeColor="text1"/>
                <w:sz w:val="28"/>
                <w:szCs w:val="28"/>
              </w:rPr>
              <w:t xml:space="preserve">93 </w:t>
            </w:r>
            <w:r w:rsidRPr="005240CC">
              <w:rPr>
                <w:rFonts w:ascii="Angsana New" w:hAnsi="Angsana New"/>
                <w:color w:val="000000" w:themeColor="text1"/>
                <w:sz w:val="28"/>
                <w:szCs w:val="28"/>
                <w:cs/>
              </w:rPr>
              <w:t xml:space="preserve">- </w:t>
            </w:r>
            <w:r w:rsidRPr="005240CC">
              <w:rPr>
                <w:rFonts w:ascii="Angsana New" w:hAnsi="Angsana New"/>
                <w:color w:val="000000" w:themeColor="text1"/>
                <w:sz w:val="28"/>
                <w:szCs w:val="28"/>
              </w:rPr>
              <w:t>92</w:t>
            </w:r>
            <w:r w:rsidRPr="005240CC">
              <w:rPr>
                <w:rFonts w:ascii="Angsana New" w:hAnsi="Angsana New"/>
                <w:color w:val="000000" w:themeColor="text1"/>
                <w:sz w:val="28"/>
                <w:szCs w:val="28"/>
                <w:cs/>
              </w:rPr>
              <w:t>.</w:t>
            </w:r>
            <w:r w:rsidRPr="005240CC">
              <w:rPr>
                <w:rFonts w:ascii="Angsana New" w:hAnsi="Angsana New"/>
                <w:color w:val="000000" w:themeColor="text1"/>
                <w:sz w:val="28"/>
                <w:szCs w:val="28"/>
              </w:rPr>
              <w:t>01</w:t>
            </w:r>
          </w:p>
        </w:tc>
        <w:tc>
          <w:tcPr>
            <w:tcW w:w="134" w:type="dxa"/>
          </w:tcPr>
          <w:p w:rsidR="002E565B" w:rsidRPr="005240CC" w:rsidRDefault="002E565B" w:rsidP="002E565B">
            <w:pPr>
              <w:jc w:val="center"/>
              <w:rPr>
                <w:rFonts w:ascii="Angsana New" w:hAnsi="Angsana New"/>
                <w:color w:val="000000"/>
                <w:sz w:val="28"/>
                <w:cs/>
              </w:rPr>
            </w:pPr>
          </w:p>
        </w:tc>
        <w:tc>
          <w:tcPr>
            <w:tcW w:w="2512" w:type="dxa"/>
          </w:tcPr>
          <w:p w:rsidR="002E565B" w:rsidRPr="005240CC" w:rsidRDefault="002E565B" w:rsidP="002E565B">
            <w:pPr>
              <w:jc w:val="center"/>
              <w:rPr>
                <w:rFonts w:ascii="Angsana New" w:hAnsi="Angsana New"/>
                <w:color w:val="000000"/>
                <w:sz w:val="28"/>
                <w:cs/>
              </w:rPr>
            </w:pPr>
            <w:r w:rsidRPr="005240CC">
              <w:rPr>
                <w:rFonts w:ascii="Angsana New" w:hAnsi="Angsana New"/>
                <w:color w:val="000000" w:themeColor="text1"/>
                <w:sz w:val="28"/>
                <w:szCs w:val="28"/>
              </w:rPr>
              <w:t>Increase in fair value</w:t>
            </w:r>
          </w:p>
        </w:tc>
      </w:tr>
      <w:tr w:rsidR="002E565B" w:rsidRPr="005240CC" w:rsidTr="002E565B">
        <w:tblPrEx>
          <w:tblLook w:val="04A0"/>
        </w:tblPrEx>
        <w:trPr>
          <w:trHeight w:val="431"/>
        </w:trPr>
        <w:tc>
          <w:tcPr>
            <w:tcW w:w="2886" w:type="dxa"/>
          </w:tcPr>
          <w:p w:rsidR="002E565B" w:rsidRPr="005240CC" w:rsidRDefault="002E565B" w:rsidP="002E565B">
            <w:pPr>
              <w:ind w:right="-50"/>
              <w:rPr>
                <w:rFonts w:ascii="Angsana New" w:hAnsi="Angsana New"/>
                <w:sz w:val="28"/>
                <w:vertAlign w:val="superscript"/>
              </w:rPr>
            </w:pPr>
            <w:r w:rsidRPr="005240CC">
              <w:rPr>
                <w:rFonts w:ascii="Angsana New" w:hAnsi="Angsana New"/>
                <w:color w:val="000000" w:themeColor="text1"/>
                <w:sz w:val="28"/>
                <w:szCs w:val="28"/>
              </w:rPr>
              <w:t xml:space="preserve">Discount rate </w:t>
            </w:r>
            <w:r w:rsidRPr="005240CC">
              <w:rPr>
                <w:rFonts w:ascii="Angsana New" w:hAnsi="Angsana New"/>
                <w:color w:val="000000" w:themeColor="text1"/>
                <w:sz w:val="28"/>
                <w:szCs w:val="28"/>
                <w:cs/>
              </w:rPr>
              <w:t>(%)</w:t>
            </w:r>
          </w:p>
        </w:tc>
        <w:tc>
          <w:tcPr>
            <w:tcW w:w="1596" w:type="dxa"/>
          </w:tcPr>
          <w:p w:rsidR="002E565B" w:rsidRPr="005240CC" w:rsidRDefault="002E565B" w:rsidP="002E565B">
            <w:pPr>
              <w:jc w:val="center"/>
              <w:rPr>
                <w:rFonts w:ascii="Angsana New" w:hAnsi="Angsana New"/>
                <w:color w:val="000000"/>
                <w:sz w:val="28"/>
              </w:rPr>
            </w:pPr>
            <w:r w:rsidRPr="005240CC">
              <w:rPr>
                <w:rFonts w:ascii="Angsana New" w:hAnsi="Angsana New"/>
                <w:color w:val="000000" w:themeColor="text1"/>
                <w:sz w:val="28"/>
                <w:szCs w:val="28"/>
              </w:rPr>
              <w:t>9</w:t>
            </w:r>
            <w:r w:rsidRPr="005240CC">
              <w:rPr>
                <w:rFonts w:ascii="Angsana New" w:hAnsi="Angsana New"/>
                <w:color w:val="000000" w:themeColor="text1"/>
                <w:sz w:val="28"/>
                <w:szCs w:val="28"/>
                <w:cs/>
              </w:rPr>
              <w:t>.</w:t>
            </w:r>
            <w:r w:rsidRPr="005240CC">
              <w:rPr>
                <w:rFonts w:ascii="Angsana New" w:hAnsi="Angsana New"/>
                <w:color w:val="000000" w:themeColor="text1"/>
                <w:sz w:val="28"/>
                <w:szCs w:val="28"/>
              </w:rPr>
              <w:t>0</w:t>
            </w:r>
            <w:r w:rsidR="00DD182B">
              <w:rPr>
                <w:rFonts w:ascii="Angsana New" w:hAnsi="Angsana New"/>
                <w:color w:val="000000" w:themeColor="text1"/>
                <w:sz w:val="28"/>
                <w:szCs w:val="28"/>
              </w:rPr>
              <w:t>0</w:t>
            </w:r>
          </w:p>
        </w:tc>
        <w:tc>
          <w:tcPr>
            <w:tcW w:w="1456" w:type="dxa"/>
            <w:shd w:val="clear" w:color="auto" w:fill="FFFFFF"/>
          </w:tcPr>
          <w:p w:rsidR="002E565B" w:rsidRPr="005240CC" w:rsidRDefault="002E565B" w:rsidP="002E565B">
            <w:pPr>
              <w:jc w:val="center"/>
              <w:rPr>
                <w:rFonts w:ascii="Angsana New" w:hAnsi="Angsana New"/>
                <w:color w:val="000000"/>
                <w:sz w:val="28"/>
              </w:rPr>
            </w:pPr>
            <w:r w:rsidRPr="005240CC">
              <w:rPr>
                <w:rFonts w:ascii="Angsana New" w:hAnsi="Angsana New"/>
                <w:color w:val="000000" w:themeColor="text1"/>
                <w:sz w:val="28"/>
                <w:szCs w:val="28"/>
              </w:rPr>
              <w:t>9</w:t>
            </w:r>
            <w:r w:rsidRPr="005240CC">
              <w:rPr>
                <w:rFonts w:ascii="Angsana New" w:hAnsi="Angsana New"/>
                <w:color w:val="000000" w:themeColor="text1"/>
                <w:sz w:val="28"/>
                <w:szCs w:val="28"/>
                <w:cs/>
              </w:rPr>
              <w:t>.</w:t>
            </w:r>
            <w:r w:rsidRPr="005240CC">
              <w:rPr>
                <w:rFonts w:ascii="Angsana New" w:hAnsi="Angsana New"/>
                <w:color w:val="000000" w:themeColor="text1"/>
                <w:sz w:val="28"/>
                <w:szCs w:val="28"/>
              </w:rPr>
              <w:t>0</w:t>
            </w:r>
            <w:r w:rsidR="00DD182B">
              <w:rPr>
                <w:rFonts w:ascii="Angsana New" w:hAnsi="Angsana New"/>
                <w:color w:val="000000" w:themeColor="text1"/>
                <w:sz w:val="28"/>
                <w:szCs w:val="28"/>
              </w:rPr>
              <w:t>0</w:t>
            </w:r>
          </w:p>
        </w:tc>
        <w:tc>
          <w:tcPr>
            <w:tcW w:w="134" w:type="dxa"/>
          </w:tcPr>
          <w:p w:rsidR="002E565B" w:rsidRPr="005240CC" w:rsidRDefault="002E565B" w:rsidP="002E565B">
            <w:pPr>
              <w:jc w:val="center"/>
              <w:rPr>
                <w:rFonts w:ascii="Angsana New" w:hAnsi="Angsana New"/>
                <w:color w:val="000000"/>
                <w:sz w:val="28"/>
                <w:cs/>
              </w:rPr>
            </w:pPr>
          </w:p>
        </w:tc>
        <w:tc>
          <w:tcPr>
            <w:tcW w:w="2512" w:type="dxa"/>
          </w:tcPr>
          <w:p w:rsidR="002E565B" w:rsidRPr="005240CC" w:rsidRDefault="002E565B" w:rsidP="002E565B">
            <w:pPr>
              <w:jc w:val="center"/>
              <w:rPr>
                <w:rFonts w:ascii="Angsana New" w:hAnsi="Angsana New"/>
                <w:color w:val="000000"/>
                <w:sz w:val="28"/>
                <w:cs/>
              </w:rPr>
            </w:pPr>
            <w:r w:rsidRPr="005240CC">
              <w:rPr>
                <w:rFonts w:ascii="Angsana New" w:hAnsi="Angsana New"/>
                <w:color w:val="000000" w:themeColor="text1"/>
                <w:sz w:val="28"/>
                <w:szCs w:val="28"/>
              </w:rPr>
              <w:t>Decrease in fair value</w:t>
            </w:r>
          </w:p>
        </w:tc>
      </w:tr>
    </w:tbl>
    <w:p w:rsidR="002E565B" w:rsidRPr="00475F1D" w:rsidRDefault="002E565B" w:rsidP="00735EEB">
      <w:pPr>
        <w:rPr>
          <w:rFonts w:ascii="Angsana New" w:hAnsi="Angsana New"/>
          <w:color w:val="000000" w:themeColor="text1"/>
          <w:sz w:val="16"/>
          <w:szCs w:val="16"/>
        </w:rPr>
      </w:pPr>
    </w:p>
    <w:p w:rsidR="007847E5" w:rsidRPr="005240CC" w:rsidRDefault="007847E5" w:rsidP="00A940AF">
      <w:pPr>
        <w:pStyle w:val="Heading4"/>
        <w:numPr>
          <w:ilvl w:val="0"/>
          <w:numId w:val="17"/>
        </w:numPr>
        <w:tabs>
          <w:tab w:val="left" w:pos="720"/>
          <w:tab w:val="left" w:pos="2160"/>
        </w:tabs>
        <w:spacing w:after="0" w:line="240" w:lineRule="auto"/>
        <w:ind w:left="540"/>
        <w:jc w:val="both"/>
        <w:rPr>
          <w:rFonts w:eastAsia="Arial Unicode MS"/>
          <w:b/>
          <w:bCs/>
          <w:sz w:val="28"/>
          <w:szCs w:val="28"/>
        </w:rPr>
      </w:pPr>
      <w:r w:rsidRPr="005240CC">
        <w:rPr>
          <w:rFonts w:eastAsia="Arial Unicode MS"/>
          <w:b/>
          <w:bCs/>
          <w:sz w:val="28"/>
          <w:szCs w:val="28"/>
        </w:rPr>
        <w:t xml:space="preserve">Receivables from rental and service </w:t>
      </w:r>
    </w:p>
    <w:p w:rsidR="0035477D" w:rsidRPr="00475F1D" w:rsidRDefault="0035477D" w:rsidP="0035477D">
      <w:pPr>
        <w:rPr>
          <w:rFonts w:ascii="Angsana New" w:eastAsia="Arial Unicode MS" w:hAnsi="Angsana New"/>
          <w:sz w:val="16"/>
          <w:szCs w:val="16"/>
        </w:rPr>
      </w:pPr>
    </w:p>
    <w:p w:rsidR="007847E5" w:rsidRPr="005240CC" w:rsidRDefault="007847E5" w:rsidP="002E565B">
      <w:pPr>
        <w:ind w:left="540"/>
        <w:jc w:val="thaiDistribute"/>
        <w:rPr>
          <w:rFonts w:ascii="Angsana New" w:eastAsia="Arial Unicode MS" w:hAnsi="Angsana New"/>
          <w:color w:val="000000" w:themeColor="text1"/>
          <w:sz w:val="28"/>
          <w:szCs w:val="28"/>
        </w:rPr>
      </w:pPr>
      <w:r w:rsidRPr="005240CC">
        <w:rPr>
          <w:rFonts w:ascii="Angsana New" w:eastAsia="Arial Unicode MS" w:hAnsi="Angsana New"/>
          <w:color w:val="000000" w:themeColor="text1"/>
          <w:spacing w:val="4"/>
          <w:sz w:val="28"/>
          <w:szCs w:val="28"/>
        </w:rPr>
        <w:t xml:space="preserve">The balances of receivables from rental and service as at </w:t>
      </w:r>
      <w:r w:rsidR="001F66EC" w:rsidRPr="005240CC">
        <w:rPr>
          <w:rFonts w:ascii="Angsana New" w:eastAsia="Arial Unicode MS" w:hAnsi="Angsana New"/>
          <w:color w:val="000000" w:themeColor="text1"/>
          <w:spacing w:val="4"/>
          <w:sz w:val="28"/>
          <w:szCs w:val="28"/>
        </w:rPr>
        <w:t>June 30</w:t>
      </w:r>
      <w:r w:rsidR="00D407B1" w:rsidRPr="005240CC">
        <w:rPr>
          <w:rFonts w:ascii="Angsana New" w:eastAsia="Arial Unicode MS" w:hAnsi="Angsana New"/>
          <w:color w:val="000000" w:themeColor="text1"/>
          <w:spacing w:val="4"/>
          <w:sz w:val="28"/>
          <w:szCs w:val="28"/>
        </w:rPr>
        <w:t>, 2025</w:t>
      </w:r>
      <w:r w:rsidRPr="005240CC">
        <w:rPr>
          <w:rFonts w:ascii="Angsana New" w:eastAsia="Arial Unicode MS" w:hAnsi="Angsana New"/>
          <w:color w:val="000000" w:themeColor="text1"/>
          <w:spacing w:val="4"/>
          <w:sz w:val="28"/>
          <w:szCs w:val="28"/>
        </w:rPr>
        <w:t xml:space="preserve"> and </w:t>
      </w:r>
      <w:r w:rsidR="00D407B1" w:rsidRPr="005240CC">
        <w:rPr>
          <w:rFonts w:ascii="Angsana New" w:eastAsia="Arial Unicode MS" w:hAnsi="Angsana New"/>
          <w:color w:val="000000" w:themeColor="text1"/>
          <w:spacing w:val="4"/>
          <w:sz w:val="28"/>
          <w:szCs w:val="28"/>
        </w:rPr>
        <w:t>December 31, 2024,</w:t>
      </w:r>
      <w:r w:rsidRPr="005240CC">
        <w:rPr>
          <w:rFonts w:ascii="Angsana New" w:eastAsia="Arial Unicode MS" w:hAnsi="Angsana New"/>
          <w:color w:val="000000" w:themeColor="text1"/>
          <w:spacing w:val="4"/>
          <w:sz w:val="28"/>
          <w:szCs w:val="28"/>
        </w:rPr>
        <w:t xml:space="preserve"> aged on the basis of due dates, are </w:t>
      </w:r>
      <w:proofErr w:type="spellStart"/>
      <w:r w:rsidRPr="005240CC">
        <w:rPr>
          <w:rFonts w:ascii="Angsana New" w:eastAsia="Arial Unicode MS" w:hAnsi="Angsana New"/>
          <w:color w:val="000000" w:themeColor="text1"/>
          <w:spacing w:val="4"/>
          <w:sz w:val="28"/>
          <w:szCs w:val="28"/>
        </w:rPr>
        <w:t>summarised</w:t>
      </w:r>
      <w:proofErr w:type="spellEnd"/>
      <w:r w:rsidRPr="005240CC">
        <w:rPr>
          <w:rFonts w:ascii="Angsana New" w:eastAsia="Arial Unicode MS" w:hAnsi="Angsana New"/>
          <w:color w:val="000000" w:themeColor="text1"/>
          <w:spacing w:val="4"/>
          <w:sz w:val="28"/>
          <w:szCs w:val="28"/>
        </w:rPr>
        <w:t xml:space="preserve"> below</w:t>
      </w:r>
      <w:r w:rsidR="00C44825">
        <w:rPr>
          <w:rFonts w:ascii="Angsana New" w:eastAsia="Arial Unicode MS" w:hAnsi="Angsana New"/>
          <w:color w:val="000000" w:themeColor="text1"/>
          <w:sz w:val="28"/>
          <w:szCs w:val="28"/>
        </w:rPr>
        <w:t>.</w:t>
      </w:r>
    </w:p>
    <w:p w:rsidR="009E46C1" w:rsidRPr="00475F1D" w:rsidRDefault="009E46C1" w:rsidP="002E565B">
      <w:pPr>
        <w:ind w:left="540"/>
        <w:jc w:val="thaiDistribute"/>
        <w:rPr>
          <w:rFonts w:ascii="Angsana New" w:eastAsia="Arial Unicode MS" w:hAnsi="Angsana New"/>
          <w:color w:val="000000" w:themeColor="text1"/>
          <w:sz w:val="10"/>
          <w:szCs w:val="10"/>
        </w:rPr>
      </w:pPr>
    </w:p>
    <w:tbl>
      <w:tblPr>
        <w:tblW w:w="8602" w:type="dxa"/>
        <w:tblInd w:w="558" w:type="dxa"/>
        <w:tblLayout w:type="fixed"/>
        <w:tblCellMar>
          <w:left w:w="0" w:type="dxa"/>
          <w:right w:w="0" w:type="dxa"/>
        </w:tblCellMar>
        <w:tblLook w:val="04A0"/>
      </w:tblPr>
      <w:tblGrid>
        <w:gridCol w:w="5022"/>
        <w:gridCol w:w="1774"/>
        <w:gridCol w:w="144"/>
        <w:gridCol w:w="1662"/>
      </w:tblGrid>
      <w:tr w:rsidR="009E46C1" w:rsidRPr="005240CC" w:rsidTr="001F66EC">
        <w:trPr>
          <w:cantSplit/>
          <w:trHeight w:val="400"/>
          <w:tblHeader/>
        </w:trPr>
        <w:tc>
          <w:tcPr>
            <w:tcW w:w="5022" w:type="dxa"/>
          </w:tcPr>
          <w:p w:rsidR="009E46C1" w:rsidRPr="005240CC" w:rsidRDefault="009E46C1" w:rsidP="007C78E3">
            <w:pPr>
              <w:jc w:val="right"/>
              <w:rPr>
                <w:rFonts w:ascii="Angsana New" w:hAnsi="Angsana New"/>
                <w:sz w:val="28"/>
                <w:highlight w:val="yellow"/>
              </w:rPr>
            </w:pPr>
            <w:bookmarkStart w:id="0" w:name="_Hlk194406502"/>
            <w:r w:rsidRPr="005240CC">
              <w:rPr>
                <w:rFonts w:ascii="Angsana New" w:hAnsi="Angsana New"/>
                <w:sz w:val="28"/>
                <w:szCs w:val="28"/>
                <w:highlight w:val="yellow"/>
                <w:cs/>
              </w:rPr>
              <w:br w:type="page"/>
            </w:r>
          </w:p>
        </w:tc>
        <w:tc>
          <w:tcPr>
            <w:tcW w:w="3580" w:type="dxa"/>
            <w:gridSpan w:val="3"/>
          </w:tcPr>
          <w:p w:rsidR="001F66EC" w:rsidRPr="005240CC" w:rsidRDefault="009E46C1" w:rsidP="001F66EC">
            <w:pPr>
              <w:ind w:right="32"/>
              <w:jc w:val="right"/>
              <w:rPr>
                <w:rFonts w:ascii="Angsana New" w:hAnsi="Angsana New"/>
                <w:sz w:val="28"/>
                <w:highlight w:val="yellow"/>
                <w:cs/>
              </w:rPr>
            </w:pPr>
            <w:r w:rsidRPr="005240CC">
              <w:rPr>
                <w:rFonts w:ascii="Angsana New" w:eastAsia="Arial Unicode MS" w:hAnsi="Angsana New"/>
                <w:color w:val="000000" w:themeColor="text1"/>
                <w:sz w:val="28"/>
                <w:szCs w:val="28"/>
                <w:cs/>
              </w:rPr>
              <w:t>(</w:t>
            </w:r>
            <w:r w:rsidRPr="005240CC">
              <w:rPr>
                <w:rFonts w:ascii="Angsana New" w:eastAsia="Arial Unicode MS" w:hAnsi="Angsana New"/>
                <w:color w:val="000000" w:themeColor="text1"/>
                <w:sz w:val="28"/>
                <w:szCs w:val="28"/>
              </w:rPr>
              <w:t>Unit</w:t>
            </w:r>
            <w:r w:rsidRPr="005240CC">
              <w:rPr>
                <w:rFonts w:ascii="Angsana New" w:eastAsia="Arial Unicode MS" w:hAnsi="Angsana New"/>
                <w:color w:val="000000" w:themeColor="text1"/>
                <w:sz w:val="28"/>
                <w:szCs w:val="28"/>
                <w:cs/>
              </w:rPr>
              <w:t xml:space="preserve">: </w:t>
            </w:r>
            <w:r w:rsidRPr="005240CC">
              <w:rPr>
                <w:rFonts w:ascii="Angsana New" w:eastAsia="Arial Unicode MS" w:hAnsi="Angsana New"/>
                <w:color w:val="000000" w:themeColor="text1"/>
                <w:sz w:val="28"/>
                <w:szCs w:val="28"/>
              </w:rPr>
              <w:t>Thousand Baht</w:t>
            </w:r>
            <w:r w:rsidRPr="005240CC">
              <w:rPr>
                <w:rFonts w:ascii="Angsana New" w:eastAsia="Arial Unicode MS" w:hAnsi="Angsana New"/>
                <w:color w:val="000000" w:themeColor="text1"/>
                <w:sz w:val="28"/>
                <w:szCs w:val="28"/>
                <w:cs/>
              </w:rPr>
              <w:t>)</w:t>
            </w:r>
          </w:p>
        </w:tc>
      </w:tr>
      <w:bookmarkEnd w:id="0"/>
      <w:tr w:rsidR="009E46C1" w:rsidRPr="005240CC" w:rsidTr="001F66EC">
        <w:trPr>
          <w:cantSplit/>
          <w:trHeight w:val="389"/>
          <w:tblHeader/>
        </w:trPr>
        <w:tc>
          <w:tcPr>
            <w:tcW w:w="5022" w:type="dxa"/>
          </w:tcPr>
          <w:p w:rsidR="009E46C1" w:rsidRPr="005240CC" w:rsidRDefault="009E46C1" w:rsidP="009E46C1">
            <w:pPr>
              <w:jc w:val="right"/>
              <w:rPr>
                <w:rFonts w:ascii="Angsana New" w:hAnsi="Angsana New"/>
                <w:sz w:val="28"/>
                <w:cs/>
              </w:rPr>
            </w:pPr>
          </w:p>
        </w:tc>
        <w:tc>
          <w:tcPr>
            <w:tcW w:w="1774" w:type="dxa"/>
            <w:hideMark/>
          </w:tcPr>
          <w:p w:rsidR="009E46C1" w:rsidRPr="005240CC" w:rsidRDefault="001632AE" w:rsidP="009E46C1">
            <w:pPr>
              <w:jc w:val="center"/>
              <w:rPr>
                <w:rFonts w:ascii="Angsana New" w:hAnsi="Angsana New"/>
                <w:sz w:val="28"/>
                <w:u w:val="single"/>
              </w:rPr>
            </w:pPr>
            <w:r w:rsidRPr="005240CC">
              <w:rPr>
                <w:rFonts w:ascii="Angsana New" w:hAnsi="Angsana New"/>
                <w:sz w:val="28"/>
                <w:szCs w:val="28"/>
                <w:u w:val="single"/>
              </w:rPr>
              <w:t>June 30, 2025</w:t>
            </w:r>
          </w:p>
        </w:tc>
        <w:tc>
          <w:tcPr>
            <w:tcW w:w="144" w:type="dxa"/>
          </w:tcPr>
          <w:p w:rsidR="009E46C1" w:rsidRPr="005240CC" w:rsidRDefault="009E46C1" w:rsidP="009E46C1">
            <w:pPr>
              <w:jc w:val="center"/>
              <w:rPr>
                <w:rFonts w:ascii="Angsana New" w:hAnsi="Angsana New"/>
                <w:sz w:val="28"/>
                <w:u w:val="single"/>
              </w:rPr>
            </w:pPr>
          </w:p>
        </w:tc>
        <w:tc>
          <w:tcPr>
            <w:tcW w:w="1662" w:type="dxa"/>
            <w:vAlign w:val="bottom"/>
            <w:hideMark/>
          </w:tcPr>
          <w:p w:rsidR="001F66EC" w:rsidRPr="005240CC" w:rsidRDefault="009E46C1" w:rsidP="001F66EC">
            <w:pPr>
              <w:jc w:val="center"/>
              <w:rPr>
                <w:rFonts w:ascii="Angsana New" w:hAnsi="Angsana New"/>
                <w:sz w:val="28"/>
                <w:highlight w:val="yellow"/>
                <w:cs/>
              </w:rPr>
            </w:pPr>
            <w:r w:rsidRPr="005240CC">
              <w:rPr>
                <w:rFonts w:ascii="Angsana New" w:hAnsi="Angsana New"/>
                <w:color w:val="000000" w:themeColor="text1"/>
                <w:sz w:val="28"/>
                <w:szCs w:val="28"/>
                <w:u w:val="single"/>
              </w:rPr>
              <w:t xml:space="preserve">December </w:t>
            </w:r>
            <w:r w:rsidR="00445FE1" w:rsidRPr="005240CC">
              <w:rPr>
                <w:rFonts w:ascii="Angsana New" w:hAnsi="Angsana New"/>
                <w:color w:val="000000" w:themeColor="text1"/>
                <w:sz w:val="28"/>
                <w:szCs w:val="28"/>
                <w:u w:val="single"/>
              </w:rPr>
              <w:t xml:space="preserve">31, </w:t>
            </w:r>
            <w:r w:rsidRPr="005240CC">
              <w:rPr>
                <w:rFonts w:ascii="Angsana New" w:hAnsi="Angsana New"/>
                <w:color w:val="000000" w:themeColor="text1"/>
                <w:sz w:val="28"/>
                <w:szCs w:val="28"/>
                <w:u w:val="single"/>
              </w:rPr>
              <w:t>2024</w:t>
            </w:r>
          </w:p>
        </w:tc>
      </w:tr>
      <w:tr w:rsidR="009E46C1" w:rsidRPr="005240CC" w:rsidTr="001258C3">
        <w:trPr>
          <w:cantSplit/>
          <w:trHeight w:val="391"/>
        </w:trPr>
        <w:tc>
          <w:tcPr>
            <w:tcW w:w="5022" w:type="dxa"/>
            <w:hideMark/>
          </w:tcPr>
          <w:p w:rsidR="009E46C1" w:rsidRPr="005240CC" w:rsidRDefault="009E46C1" w:rsidP="009E46C1">
            <w:pPr>
              <w:jc w:val="both"/>
              <w:rPr>
                <w:rFonts w:ascii="Angsana New" w:hAnsi="Angsana New"/>
                <w:sz w:val="28"/>
                <w:u w:val="single"/>
                <w:cs/>
              </w:rPr>
            </w:pPr>
            <w:r w:rsidRPr="005240CC">
              <w:rPr>
                <w:rFonts w:ascii="Angsana New" w:eastAsia="Arial Unicode MS" w:hAnsi="Angsana New"/>
                <w:color w:val="000000" w:themeColor="text1"/>
                <w:sz w:val="28"/>
                <w:szCs w:val="28"/>
                <w:u w:val="single"/>
              </w:rPr>
              <w:t>Age of receivables</w:t>
            </w:r>
          </w:p>
        </w:tc>
        <w:tc>
          <w:tcPr>
            <w:tcW w:w="1774" w:type="dxa"/>
          </w:tcPr>
          <w:p w:rsidR="009E46C1" w:rsidRPr="005240CC" w:rsidRDefault="009E46C1" w:rsidP="009E46C1">
            <w:pPr>
              <w:tabs>
                <w:tab w:val="decimal" w:pos="1422"/>
              </w:tabs>
              <w:rPr>
                <w:rFonts w:ascii="Angsana New" w:hAnsi="Angsana New"/>
                <w:sz w:val="28"/>
                <w:highlight w:val="yellow"/>
                <w:cs/>
              </w:rPr>
            </w:pPr>
          </w:p>
        </w:tc>
        <w:tc>
          <w:tcPr>
            <w:tcW w:w="144" w:type="dxa"/>
          </w:tcPr>
          <w:p w:rsidR="009E46C1" w:rsidRPr="005240CC" w:rsidRDefault="009E46C1" w:rsidP="009E46C1">
            <w:pPr>
              <w:tabs>
                <w:tab w:val="decimal" w:pos="1422"/>
              </w:tabs>
              <w:rPr>
                <w:rFonts w:ascii="Angsana New" w:hAnsi="Angsana New"/>
                <w:sz w:val="28"/>
                <w:highlight w:val="yellow"/>
                <w:cs/>
              </w:rPr>
            </w:pPr>
          </w:p>
        </w:tc>
        <w:tc>
          <w:tcPr>
            <w:tcW w:w="1662" w:type="dxa"/>
            <w:hideMark/>
          </w:tcPr>
          <w:p w:rsidR="001F66EC" w:rsidRPr="005240CC" w:rsidRDefault="001F66EC" w:rsidP="001F66EC">
            <w:pPr>
              <w:rPr>
                <w:rFonts w:ascii="Angsana New" w:hAnsi="Angsana New"/>
                <w:sz w:val="28"/>
                <w:highlight w:val="yellow"/>
                <w:cs/>
              </w:rPr>
            </w:pPr>
          </w:p>
        </w:tc>
      </w:tr>
      <w:tr w:rsidR="009E46C1" w:rsidRPr="005240CC" w:rsidTr="001258C3">
        <w:trPr>
          <w:cantSplit/>
          <w:trHeight w:val="391"/>
        </w:trPr>
        <w:tc>
          <w:tcPr>
            <w:tcW w:w="5022" w:type="dxa"/>
          </w:tcPr>
          <w:p w:rsidR="009E46C1" w:rsidRPr="005240CC" w:rsidRDefault="001258C3" w:rsidP="009E46C1">
            <w:pPr>
              <w:jc w:val="both"/>
              <w:rPr>
                <w:rFonts w:ascii="Angsana New" w:hAnsi="Angsana New"/>
                <w:sz w:val="28"/>
                <w:cs/>
              </w:rPr>
            </w:pPr>
            <w:r w:rsidRPr="005240CC">
              <w:rPr>
                <w:rFonts w:ascii="Angsana New" w:eastAsia="Arial Unicode MS" w:hAnsi="Angsana New"/>
                <w:color w:val="000000" w:themeColor="text1"/>
                <w:sz w:val="28"/>
                <w:szCs w:val="28"/>
              </w:rPr>
              <w:t>Not yet due</w:t>
            </w:r>
          </w:p>
        </w:tc>
        <w:tc>
          <w:tcPr>
            <w:tcW w:w="1774" w:type="dxa"/>
          </w:tcPr>
          <w:p w:rsidR="009E46C1" w:rsidRPr="005240CC" w:rsidRDefault="001F66EC" w:rsidP="009E46C1">
            <w:pPr>
              <w:tabs>
                <w:tab w:val="decimal" w:pos="1422"/>
              </w:tabs>
              <w:rPr>
                <w:rFonts w:ascii="Angsana New" w:hAnsi="Angsana New"/>
                <w:sz w:val="28"/>
                <w:cs/>
              </w:rPr>
            </w:pPr>
            <w:r w:rsidRPr="005240CC">
              <w:rPr>
                <w:rFonts w:ascii="Angsana New" w:eastAsia="Arial Unicode MS" w:hAnsi="Angsana New"/>
                <w:color w:val="000000" w:themeColor="text1"/>
                <w:sz w:val="28"/>
                <w:szCs w:val="28"/>
              </w:rPr>
              <w:t>847</w:t>
            </w:r>
          </w:p>
        </w:tc>
        <w:tc>
          <w:tcPr>
            <w:tcW w:w="144" w:type="dxa"/>
          </w:tcPr>
          <w:p w:rsidR="009E46C1" w:rsidRPr="005240CC" w:rsidRDefault="009E46C1" w:rsidP="009E46C1">
            <w:pPr>
              <w:tabs>
                <w:tab w:val="decimal" w:pos="1422"/>
              </w:tabs>
              <w:rPr>
                <w:rFonts w:ascii="Angsana New" w:hAnsi="Angsana New"/>
                <w:sz w:val="28"/>
              </w:rPr>
            </w:pPr>
          </w:p>
        </w:tc>
        <w:tc>
          <w:tcPr>
            <w:tcW w:w="1662" w:type="dxa"/>
          </w:tcPr>
          <w:p w:rsidR="001F66EC" w:rsidRPr="005240CC" w:rsidRDefault="009E46C1" w:rsidP="001F66EC">
            <w:pPr>
              <w:tabs>
                <w:tab w:val="decimal" w:pos="1422"/>
              </w:tabs>
              <w:rPr>
                <w:rFonts w:ascii="Angsana New" w:hAnsi="Angsana New"/>
                <w:sz w:val="28"/>
                <w:highlight w:val="yellow"/>
                <w:cs/>
              </w:rPr>
            </w:pPr>
            <w:r w:rsidRPr="005240CC">
              <w:rPr>
                <w:rFonts w:ascii="Angsana New" w:hAnsi="Angsana New"/>
                <w:color w:val="000000" w:themeColor="text1"/>
                <w:sz w:val="28"/>
                <w:szCs w:val="28"/>
              </w:rPr>
              <w:t>707</w:t>
            </w:r>
          </w:p>
        </w:tc>
      </w:tr>
      <w:tr w:rsidR="009E46C1" w:rsidRPr="005240CC" w:rsidTr="001258C3">
        <w:trPr>
          <w:cantSplit/>
          <w:trHeight w:val="391"/>
        </w:trPr>
        <w:tc>
          <w:tcPr>
            <w:tcW w:w="5022" w:type="dxa"/>
            <w:hideMark/>
          </w:tcPr>
          <w:p w:rsidR="009E46C1" w:rsidRPr="005240CC" w:rsidRDefault="001258C3" w:rsidP="009E46C1">
            <w:pPr>
              <w:jc w:val="both"/>
              <w:rPr>
                <w:rFonts w:ascii="Angsana New" w:hAnsi="Angsana New"/>
                <w:sz w:val="28"/>
              </w:rPr>
            </w:pPr>
            <w:r w:rsidRPr="005240CC">
              <w:rPr>
                <w:rFonts w:ascii="Angsana New" w:eastAsia="Arial Unicode MS" w:hAnsi="Angsana New"/>
                <w:color w:val="000000" w:themeColor="text1"/>
                <w:sz w:val="28"/>
                <w:szCs w:val="28"/>
              </w:rPr>
              <w:t xml:space="preserve">Past </w:t>
            </w:r>
            <w:r w:rsidR="00E8368B" w:rsidRPr="005240CC">
              <w:rPr>
                <w:rFonts w:ascii="Angsana New" w:eastAsia="Arial Unicode MS" w:hAnsi="Angsana New"/>
                <w:color w:val="000000" w:themeColor="text1"/>
                <w:sz w:val="28"/>
                <w:szCs w:val="28"/>
              </w:rPr>
              <w:t>due</w:t>
            </w:r>
          </w:p>
        </w:tc>
        <w:tc>
          <w:tcPr>
            <w:tcW w:w="1774" w:type="dxa"/>
          </w:tcPr>
          <w:p w:rsidR="009E46C1" w:rsidRPr="005240CC" w:rsidRDefault="009E46C1" w:rsidP="009E46C1">
            <w:pPr>
              <w:tabs>
                <w:tab w:val="decimal" w:pos="1422"/>
              </w:tabs>
              <w:rPr>
                <w:rFonts w:ascii="Angsana New" w:hAnsi="Angsana New"/>
                <w:sz w:val="28"/>
                <w:cs/>
              </w:rPr>
            </w:pPr>
          </w:p>
        </w:tc>
        <w:tc>
          <w:tcPr>
            <w:tcW w:w="144" w:type="dxa"/>
          </w:tcPr>
          <w:p w:rsidR="009E46C1" w:rsidRPr="005240CC" w:rsidRDefault="009E46C1" w:rsidP="009E46C1">
            <w:pPr>
              <w:tabs>
                <w:tab w:val="decimal" w:pos="1422"/>
              </w:tabs>
              <w:rPr>
                <w:rFonts w:ascii="Angsana New" w:hAnsi="Angsana New"/>
                <w:sz w:val="28"/>
                <w:highlight w:val="yellow"/>
                <w:cs/>
              </w:rPr>
            </w:pPr>
          </w:p>
        </w:tc>
        <w:tc>
          <w:tcPr>
            <w:tcW w:w="1662" w:type="dxa"/>
          </w:tcPr>
          <w:p w:rsidR="001F66EC" w:rsidRPr="005240CC" w:rsidRDefault="001F66EC" w:rsidP="001F66EC">
            <w:pPr>
              <w:rPr>
                <w:rFonts w:ascii="Angsana New" w:hAnsi="Angsana New"/>
                <w:sz w:val="28"/>
                <w:highlight w:val="yellow"/>
                <w:cs/>
              </w:rPr>
            </w:pPr>
          </w:p>
        </w:tc>
      </w:tr>
      <w:tr w:rsidR="009E46C1" w:rsidRPr="005240CC" w:rsidTr="001258C3">
        <w:trPr>
          <w:cantSplit/>
          <w:trHeight w:val="391"/>
        </w:trPr>
        <w:tc>
          <w:tcPr>
            <w:tcW w:w="5022" w:type="dxa"/>
          </w:tcPr>
          <w:p w:rsidR="009E46C1" w:rsidRPr="005240CC" w:rsidRDefault="001258C3" w:rsidP="009E46C1">
            <w:pPr>
              <w:ind w:left="252"/>
              <w:jc w:val="both"/>
              <w:rPr>
                <w:rFonts w:ascii="Angsana New" w:hAnsi="Angsana New"/>
                <w:sz w:val="28"/>
              </w:rPr>
            </w:pPr>
            <w:r w:rsidRPr="005240CC">
              <w:rPr>
                <w:rFonts w:ascii="Angsana New" w:eastAsia="Arial Unicode MS" w:hAnsi="Angsana New"/>
                <w:color w:val="000000" w:themeColor="text1"/>
                <w:sz w:val="28"/>
                <w:szCs w:val="28"/>
              </w:rPr>
              <w:t>Up to</w:t>
            </w:r>
            <w:r w:rsidR="009E46C1" w:rsidRPr="005240CC">
              <w:rPr>
                <w:rFonts w:ascii="Angsana New" w:eastAsia="Arial Unicode MS" w:hAnsi="Angsana New"/>
                <w:color w:val="000000" w:themeColor="text1"/>
                <w:sz w:val="28"/>
                <w:szCs w:val="28"/>
              </w:rPr>
              <w:t xml:space="preserve"> 3 months</w:t>
            </w:r>
          </w:p>
        </w:tc>
        <w:tc>
          <w:tcPr>
            <w:tcW w:w="1774" w:type="dxa"/>
          </w:tcPr>
          <w:p w:rsidR="009E46C1" w:rsidRPr="005240CC" w:rsidRDefault="001F66EC" w:rsidP="009E46C1">
            <w:pPr>
              <w:tabs>
                <w:tab w:val="decimal" w:pos="1422"/>
              </w:tabs>
              <w:rPr>
                <w:rFonts w:ascii="Angsana New" w:hAnsi="Angsana New"/>
                <w:sz w:val="28"/>
                <w:cs/>
              </w:rPr>
            </w:pPr>
            <w:r w:rsidRPr="005240CC">
              <w:rPr>
                <w:rFonts w:ascii="Angsana New" w:eastAsia="Arial Unicode MS" w:hAnsi="Angsana New"/>
                <w:color w:val="000000" w:themeColor="text1"/>
                <w:sz w:val="28"/>
                <w:szCs w:val="28"/>
              </w:rPr>
              <w:t>737</w:t>
            </w:r>
          </w:p>
        </w:tc>
        <w:tc>
          <w:tcPr>
            <w:tcW w:w="144" w:type="dxa"/>
          </w:tcPr>
          <w:p w:rsidR="009E46C1" w:rsidRPr="005240CC" w:rsidRDefault="009E46C1" w:rsidP="009E46C1">
            <w:pPr>
              <w:tabs>
                <w:tab w:val="decimal" w:pos="1422"/>
              </w:tabs>
              <w:rPr>
                <w:rFonts w:ascii="Angsana New" w:hAnsi="Angsana New"/>
                <w:sz w:val="28"/>
                <w:cs/>
              </w:rPr>
            </w:pPr>
          </w:p>
        </w:tc>
        <w:tc>
          <w:tcPr>
            <w:tcW w:w="1662" w:type="dxa"/>
          </w:tcPr>
          <w:p w:rsidR="009E46C1" w:rsidRPr="005240CC" w:rsidRDefault="009E46C1" w:rsidP="009E46C1">
            <w:pPr>
              <w:tabs>
                <w:tab w:val="decimal" w:pos="1422"/>
              </w:tabs>
              <w:rPr>
                <w:rFonts w:ascii="Angsana New" w:hAnsi="Angsana New"/>
                <w:sz w:val="28"/>
                <w:highlight w:val="yellow"/>
                <w:cs/>
              </w:rPr>
            </w:pPr>
            <w:r w:rsidRPr="005240CC">
              <w:rPr>
                <w:rFonts w:ascii="Angsana New" w:hAnsi="Angsana New"/>
                <w:color w:val="000000" w:themeColor="text1"/>
                <w:sz w:val="28"/>
                <w:szCs w:val="28"/>
              </w:rPr>
              <w:t>3,689</w:t>
            </w:r>
          </w:p>
        </w:tc>
      </w:tr>
      <w:tr w:rsidR="009E46C1" w:rsidRPr="005240CC" w:rsidTr="001258C3">
        <w:trPr>
          <w:cantSplit/>
          <w:trHeight w:val="391"/>
        </w:trPr>
        <w:tc>
          <w:tcPr>
            <w:tcW w:w="5022" w:type="dxa"/>
            <w:hideMark/>
          </w:tcPr>
          <w:p w:rsidR="009E46C1" w:rsidRPr="005240CC" w:rsidRDefault="009E46C1" w:rsidP="009E46C1">
            <w:pPr>
              <w:ind w:left="238"/>
              <w:jc w:val="both"/>
              <w:rPr>
                <w:rFonts w:ascii="Angsana New" w:hAnsi="Angsana New"/>
                <w:sz w:val="28"/>
                <w:cs/>
              </w:rPr>
            </w:pPr>
            <w:r w:rsidRPr="005240CC">
              <w:rPr>
                <w:rFonts w:ascii="Angsana New" w:eastAsia="Arial Unicode MS" w:hAnsi="Angsana New"/>
                <w:color w:val="000000" w:themeColor="text1"/>
                <w:sz w:val="28"/>
                <w:szCs w:val="28"/>
              </w:rPr>
              <w:t xml:space="preserve">3 </w:t>
            </w:r>
            <w:r w:rsidRPr="005240CC">
              <w:rPr>
                <w:rFonts w:ascii="Angsana New" w:eastAsia="Arial Unicode MS" w:hAnsi="Angsana New"/>
                <w:color w:val="000000" w:themeColor="text1"/>
                <w:sz w:val="28"/>
                <w:szCs w:val="28"/>
                <w:cs/>
              </w:rPr>
              <w:t xml:space="preserve">- </w:t>
            </w:r>
            <w:r w:rsidRPr="005240CC">
              <w:rPr>
                <w:rFonts w:ascii="Angsana New" w:eastAsia="Arial Unicode MS" w:hAnsi="Angsana New"/>
                <w:color w:val="000000" w:themeColor="text1"/>
                <w:sz w:val="28"/>
                <w:szCs w:val="28"/>
              </w:rPr>
              <w:t>6 months</w:t>
            </w:r>
          </w:p>
        </w:tc>
        <w:tc>
          <w:tcPr>
            <w:tcW w:w="1774" w:type="dxa"/>
          </w:tcPr>
          <w:p w:rsidR="009E46C1" w:rsidRPr="005240CC" w:rsidRDefault="001F66EC" w:rsidP="009E46C1">
            <w:pPr>
              <w:tabs>
                <w:tab w:val="decimal" w:pos="1422"/>
              </w:tabs>
              <w:rPr>
                <w:rFonts w:ascii="Angsana New" w:hAnsi="Angsana New"/>
                <w:sz w:val="28"/>
              </w:rPr>
            </w:pPr>
            <w:r w:rsidRPr="005240CC">
              <w:rPr>
                <w:rFonts w:ascii="Angsana New" w:eastAsia="Arial Unicode MS" w:hAnsi="Angsana New"/>
                <w:color w:val="000000" w:themeColor="text1"/>
                <w:sz w:val="28"/>
                <w:szCs w:val="28"/>
              </w:rPr>
              <w:t>538</w:t>
            </w:r>
          </w:p>
        </w:tc>
        <w:tc>
          <w:tcPr>
            <w:tcW w:w="144" w:type="dxa"/>
          </w:tcPr>
          <w:p w:rsidR="009E46C1" w:rsidRPr="005240CC" w:rsidRDefault="009E46C1" w:rsidP="009E46C1">
            <w:pPr>
              <w:tabs>
                <w:tab w:val="decimal" w:pos="1422"/>
              </w:tabs>
              <w:rPr>
                <w:rFonts w:ascii="Angsana New" w:hAnsi="Angsana New"/>
                <w:sz w:val="28"/>
              </w:rPr>
            </w:pPr>
          </w:p>
        </w:tc>
        <w:tc>
          <w:tcPr>
            <w:tcW w:w="1662" w:type="dxa"/>
          </w:tcPr>
          <w:p w:rsidR="009E46C1" w:rsidRPr="005240CC" w:rsidRDefault="009E46C1" w:rsidP="009E46C1">
            <w:pPr>
              <w:tabs>
                <w:tab w:val="decimal" w:pos="1422"/>
              </w:tabs>
              <w:rPr>
                <w:rFonts w:ascii="Angsana New" w:hAnsi="Angsana New"/>
                <w:sz w:val="28"/>
                <w:highlight w:val="yellow"/>
                <w:cs/>
              </w:rPr>
            </w:pPr>
            <w:r w:rsidRPr="005240CC">
              <w:rPr>
                <w:rFonts w:ascii="Angsana New" w:hAnsi="Angsana New"/>
                <w:color w:val="000000" w:themeColor="text1"/>
                <w:sz w:val="28"/>
                <w:szCs w:val="28"/>
              </w:rPr>
              <w:t>41</w:t>
            </w:r>
          </w:p>
        </w:tc>
      </w:tr>
      <w:tr w:rsidR="009E46C1" w:rsidRPr="005240CC" w:rsidTr="001258C3">
        <w:trPr>
          <w:cantSplit/>
          <w:trHeight w:val="391"/>
        </w:trPr>
        <w:tc>
          <w:tcPr>
            <w:tcW w:w="5022" w:type="dxa"/>
          </w:tcPr>
          <w:p w:rsidR="009E46C1" w:rsidRPr="005240CC" w:rsidRDefault="00E8368B" w:rsidP="009E46C1">
            <w:pPr>
              <w:ind w:left="238"/>
              <w:jc w:val="both"/>
              <w:rPr>
                <w:rFonts w:ascii="Angsana New" w:hAnsi="Angsana New"/>
                <w:sz w:val="28"/>
              </w:rPr>
            </w:pPr>
            <w:r w:rsidRPr="005240CC">
              <w:rPr>
                <w:rFonts w:ascii="Angsana New" w:hAnsi="Angsana New"/>
                <w:sz w:val="28"/>
                <w:szCs w:val="28"/>
              </w:rPr>
              <w:t>More than 6 months</w:t>
            </w:r>
          </w:p>
        </w:tc>
        <w:tc>
          <w:tcPr>
            <w:tcW w:w="1774" w:type="dxa"/>
          </w:tcPr>
          <w:p w:rsidR="009E46C1" w:rsidRPr="005240CC" w:rsidRDefault="001F66EC" w:rsidP="009E46C1">
            <w:pPr>
              <w:tabs>
                <w:tab w:val="decimal" w:pos="1422"/>
              </w:tabs>
              <w:rPr>
                <w:rFonts w:ascii="Angsana New" w:hAnsi="Angsana New"/>
                <w:sz w:val="28"/>
                <w:cs/>
              </w:rPr>
            </w:pPr>
            <w:r w:rsidRPr="005240CC">
              <w:rPr>
                <w:rFonts w:ascii="Angsana New" w:eastAsia="Arial Unicode MS" w:hAnsi="Angsana New"/>
                <w:color w:val="000000" w:themeColor="text1"/>
                <w:sz w:val="28"/>
                <w:szCs w:val="28"/>
              </w:rPr>
              <w:t>91</w:t>
            </w:r>
          </w:p>
        </w:tc>
        <w:tc>
          <w:tcPr>
            <w:tcW w:w="144" w:type="dxa"/>
          </w:tcPr>
          <w:p w:rsidR="009E46C1" w:rsidRPr="005240CC" w:rsidRDefault="009E46C1" w:rsidP="009E46C1">
            <w:pPr>
              <w:tabs>
                <w:tab w:val="decimal" w:pos="1422"/>
              </w:tabs>
              <w:rPr>
                <w:rFonts w:ascii="Angsana New" w:hAnsi="Angsana New"/>
                <w:sz w:val="28"/>
              </w:rPr>
            </w:pPr>
          </w:p>
        </w:tc>
        <w:tc>
          <w:tcPr>
            <w:tcW w:w="1662" w:type="dxa"/>
          </w:tcPr>
          <w:p w:rsidR="009E46C1" w:rsidRPr="005240CC" w:rsidRDefault="00AF02A5" w:rsidP="009E46C1">
            <w:pPr>
              <w:tabs>
                <w:tab w:val="decimal" w:pos="1422"/>
              </w:tabs>
              <w:rPr>
                <w:rFonts w:ascii="Angsana New" w:hAnsi="Angsana New"/>
                <w:sz w:val="28"/>
              </w:rPr>
            </w:pPr>
            <w:r w:rsidRPr="005240CC">
              <w:rPr>
                <w:rFonts w:ascii="Angsana New" w:hAnsi="Angsana New"/>
                <w:sz w:val="28"/>
                <w:szCs w:val="28"/>
                <w:cs/>
              </w:rPr>
              <w:t>-</w:t>
            </w:r>
          </w:p>
        </w:tc>
      </w:tr>
      <w:tr w:rsidR="009E46C1" w:rsidRPr="005240CC" w:rsidTr="001258C3">
        <w:trPr>
          <w:cantSplit/>
          <w:trHeight w:val="391"/>
        </w:trPr>
        <w:tc>
          <w:tcPr>
            <w:tcW w:w="5022" w:type="dxa"/>
            <w:hideMark/>
          </w:tcPr>
          <w:p w:rsidR="009E46C1" w:rsidRPr="005240CC" w:rsidRDefault="00E8368B" w:rsidP="009E46C1">
            <w:pPr>
              <w:jc w:val="both"/>
              <w:rPr>
                <w:rFonts w:ascii="Angsana New" w:hAnsi="Angsana New"/>
                <w:sz w:val="28"/>
              </w:rPr>
            </w:pPr>
            <w:r w:rsidRPr="005240CC">
              <w:rPr>
                <w:rFonts w:ascii="Angsana New" w:eastAsia="Arial Unicode MS" w:hAnsi="Angsana New"/>
                <w:color w:val="000000" w:themeColor="text1"/>
                <w:sz w:val="28"/>
                <w:szCs w:val="28"/>
              </w:rPr>
              <w:t>Total</w:t>
            </w:r>
          </w:p>
        </w:tc>
        <w:tc>
          <w:tcPr>
            <w:tcW w:w="1774" w:type="dxa"/>
            <w:tcBorders>
              <w:top w:val="single" w:sz="4" w:space="0" w:color="auto"/>
              <w:bottom w:val="double" w:sz="4" w:space="0" w:color="auto"/>
            </w:tcBorders>
          </w:tcPr>
          <w:p w:rsidR="009E46C1" w:rsidRPr="005240CC" w:rsidRDefault="001F66EC" w:rsidP="009E46C1">
            <w:pPr>
              <w:tabs>
                <w:tab w:val="decimal" w:pos="1422"/>
              </w:tabs>
              <w:rPr>
                <w:rFonts w:ascii="Angsana New" w:hAnsi="Angsana New"/>
                <w:sz w:val="28"/>
                <w:cs/>
              </w:rPr>
            </w:pPr>
            <w:r w:rsidRPr="005240CC">
              <w:rPr>
                <w:rFonts w:ascii="Angsana New" w:eastAsia="Arial Unicode MS" w:hAnsi="Angsana New"/>
                <w:color w:val="000000" w:themeColor="text1"/>
                <w:sz w:val="28"/>
                <w:szCs w:val="28"/>
              </w:rPr>
              <w:t>2,213</w:t>
            </w:r>
          </w:p>
        </w:tc>
        <w:tc>
          <w:tcPr>
            <w:tcW w:w="144" w:type="dxa"/>
          </w:tcPr>
          <w:p w:rsidR="009E46C1" w:rsidRPr="005240CC" w:rsidRDefault="009E46C1" w:rsidP="009E46C1">
            <w:pPr>
              <w:tabs>
                <w:tab w:val="decimal" w:pos="1422"/>
              </w:tabs>
              <w:rPr>
                <w:rFonts w:ascii="Angsana New" w:hAnsi="Angsana New"/>
                <w:sz w:val="28"/>
              </w:rPr>
            </w:pPr>
          </w:p>
        </w:tc>
        <w:tc>
          <w:tcPr>
            <w:tcW w:w="1662" w:type="dxa"/>
            <w:tcBorders>
              <w:top w:val="single" w:sz="4" w:space="0" w:color="auto"/>
              <w:bottom w:val="double" w:sz="4" w:space="0" w:color="auto"/>
            </w:tcBorders>
          </w:tcPr>
          <w:p w:rsidR="009E46C1" w:rsidRPr="005240CC" w:rsidRDefault="009E46C1" w:rsidP="009E46C1">
            <w:pPr>
              <w:ind w:right="228"/>
              <w:jc w:val="right"/>
              <w:rPr>
                <w:rFonts w:ascii="Angsana New" w:hAnsi="Angsana New"/>
                <w:sz w:val="28"/>
                <w:highlight w:val="yellow"/>
                <w:cs/>
              </w:rPr>
            </w:pPr>
            <w:r w:rsidRPr="005240CC">
              <w:rPr>
                <w:rFonts w:ascii="Angsana New" w:hAnsi="Angsana New"/>
                <w:color w:val="000000" w:themeColor="text1"/>
                <w:sz w:val="28"/>
                <w:szCs w:val="28"/>
              </w:rPr>
              <w:t>4,437</w:t>
            </w:r>
          </w:p>
        </w:tc>
      </w:tr>
    </w:tbl>
    <w:p w:rsidR="00E4631C" w:rsidRPr="00475F1D" w:rsidRDefault="00E4631C" w:rsidP="009E46C1">
      <w:pPr>
        <w:overflowPunct/>
        <w:autoSpaceDE/>
        <w:autoSpaceDN/>
        <w:adjustRightInd/>
        <w:jc w:val="thaiDistribute"/>
        <w:textAlignment w:val="auto"/>
        <w:rPr>
          <w:rFonts w:ascii="Angsana New" w:hAnsi="Angsana New"/>
          <w:b/>
          <w:bCs/>
          <w:sz w:val="16"/>
          <w:szCs w:val="16"/>
        </w:rPr>
      </w:pPr>
    </w:p>
    <w:p w:rsidR="00A049C7" w:rsidRPr="005240CC" w:rsidRDefault="00A049C7" w:rsidP="00A940AF">
      <w:pPr>
        <w:pStyle w:val="Heading4"/>
        <w:numPr>
          <w:ilvl w:val="0"/>
          <w:numId w:val="17"/>
        </w:numPr>
        <w:tabs>
          <w:tab w:val="left" w:pos="720"/>
          <w:tab w:val="left" w:pos="2160"/>
        </w:tabs>
        <w:spacing w:after="0" w:line="240" w:lineRule="auto"/>
        <w:ind w:left="540"/>
        <w:jc w:val="both"/>
        <w:rPr>
          <w:rFonts w:eastAsia="Arial Unicode MS"/>
          <w:b/>
          <w:bCs/>
          <w:sz w:val="28"/>
          <w:szCs w:val="28"/>
        </w:rPr>
      </w:pPr>
      <w:r w:rsidRPr="005240CC">
        <w:rPr>
          <w:rFonts w:eastAsia="Arial Unicode MS"/>
          <w:b/>
          <w:bCs/>
          <w:sz w:val="28"/>
          <w:szCs w:val="28"/>
        </w:rPr>
        <w:t>Retained earnings</w:t>
      </w:r>
    </w:p>
    <w:p w:rsidR="004248B2" w:rsidRPr="00475F1D" w:rsidRDefault="004248B2" w:rsidP="004248B2">
      <w:pPr>
        <w:rPr>
          <w:rFonts w:ascii="Angsana New" w:eastAsia="Arial Unicode MS" w:hAnsi="Angsana New"/>
          <w:sz w:val="16"/>
          <w:szCs w:val="16"/>
        </w:rPr>
      </w:pPr>
    </w:p>
    <w:tbl>
      <w:tblPr>
        <w:tblW w:w="8625" w:type="dxa"/>
        <w:tblInd w:w="558" w:type="dxa"/>
        <w:tblLayout w:type="fixed"/>
        <w:tblCellMar>
          <w:left w:w="0" w:type="dxa"/>
          <w:right w:w="0" w:type="dxa"/>
        </w:tblCellMar>
        <w:tblLook w:val="0000"/>
      </w:tblPr>
      <w:tblGrid>
        <w:gridCol w:w="5022"/>
        <w:gridCol w:w="1782"/>
        <w:gridCol w:w="144"/>
        <w:gridCol w:w="1677"/>
      </w:tblGrid>
      <w:tr w:rsidR="00A049C7" w:rsidRPr="005240CC" w:rsidTr="009E46C1">
        <w:trPr>
          <w:cantSplit/>
          <w:trHeight w:val="420"/>
        </w:trPr>
        <w:tc>
          <w:tcPr>
            <w:tcW w:w="5022" w:type="dxa"/>
          </w:tcPr>
          <w:p w:rsidR="00A049C7" w:rsidRPr="005240CC" w:rsidRDefault="00A049C7" w:rsidP="00A940AF">
            <w:pPr>
              <w:jc w:val="both"/>
              <w:rPr>
                <w:rFonts w:ascii="Angsana New" w:hAnsi="Angsana New"/>
                <w:sz w:val="28"/>
                <w:u w:val="single"/>
              </w:rPr>
            </w:pPr>
          </w:p>
        </w:tc>
        <w:tc>
          <w:tcPr>
            <w:tcW w:w="1782" w:type="dxa"/>
          </w:tcPr>
          <w:p w:rsidR="00A049C7" w:rsidRPr="005240CC" w:rsidRDefault="00A049C7" w:rsidP="00A940AF">
            <w:pPr>
              <w:jc w:val="center"/>
              <w:rPr>
                <w:rFonts w:ascii="Angsana New" w:hAnsi="Angsana New"/>
                <w:sz w:val="28"/>
                <w:u w:val="single"/>
              </w:rPr>
            </w:pPr>
          </w:p>
        </w:tc>
        <w:tc>
          <w:tcPr>
            <w:tcW w:w="144" w:type="dxa"/>
          </w:tcPr>
          <w:p w:rsidR="00A049C7" w:rsidRPr="005240CC" w:rsidRDefault="00A049C7" w:rsidP="00A940AF">
            <w:pPr>
              <w:jc w:val="center"/>
              <w:rPr>
                <w:rFonts w:ascii="Angsana New" w:hAnsi="Angsana New"/>
                <w:sz w:val="28"/>
                <w:u w:val="single"/>
              </w:rPr>
            </w:pPr>
          </w:p>
        </w:tc>
        <w:tc>
          <w:tcPr>
            <w:tcW w:w="1677" w:type="dxa"/>
          </w:tcPr>
          <w:p w:rsidR="00A049C7" w:rsidRPr="005240CC" w:rsidRDefault="00A049C7" w:rsidP="00A940AF">
            <w:pPr>
              <w:jc w:val="center"/>
              <w:rPr>
                <w:rFonts w:ascii="Angsana New" w:hAnsi="Angsana New"/>
                <w:sz w:val="28"/>
                <w:u w:val="single"/>
              </w:rPr>
            </w:pPr>
            <w:r w:rsidRPr="005240CC">
              <w:rPr>
                <w:rFonts w:ascii="Angsana New" w:eastAsia="Arial Unicode MS" w:hAnsi="Angsana New"/>
                <w:color w:val="000000" w:themeColor="text1"/>
                <w:sz w:val="28"/>
                <w:szCs w:val="28"/>
                <w:cs/>
              </w:rPr>
              <w:t>(</w:t>
            </w:r>
            <w:r w:rsidRPr="005240CC">
              <w:rPr>
                <w:rFonts w:ascii="Angsana New" w:eastAsia="Arial Unicode MS" w:hAnsi="Angsana New"/>
                <w:color w:val="000000" w:themeColor="text1"/>
                <w:sz w:val="28"/>
                <w:szCs w:val="28"/>
              </w:rPr>
              <w:t>Unit</w:t>
            </w:r>
            <w:r w:rsidRPr="005240CC">
              <w:rPr>
                <w:rFonts w:ascii="Angsana New" w:eastAsia="Arial Unicode MS" w:hAnsi="Angsana New"/>
                <w:color w:val="000000" w:themeColor="text1"/>
                <w:sz w:val="28"/>
                <w:szCs w:val="28"/>
                <w:cs/>
              </w:rPr>
              <w:t xml:space="preserve">: </w:t>
            </w:r>
            <w:r w:rsidRPr="005240CC">
              <w:rPr>
                <w:rFonts w:ascii="Angsana New" w:eastAsia="Arial Unicode MS" w:hAnsi="Angsana New"/>
                <w:color w:val="000000" w:themeColor="text1"/>
                <w:sz w:val="28"/>
                <w:szCs w:val="28"/>
              </w:rPr>
              <w:t>Thousand Baht</w:t>
            </w:r>
            <w:r w:rsidRPr="005240CC">
              <w:rPr>
                <w:rFonts w:ascii="Angsana New" w:eastAsia="Arial Unicode MS" w:hAnsi="Angsana New"/>
                <w:color w:val="000000" w:themeColor="text1"/>
                <w:sz w:val="28"/>
                <w:szCs w:val="28"/>
                <w:cs/>
              </w:rPr>
              <w:t>)</w:t>
            </w:r>
          </w:p>
        </w:tc>
      </w:tr>
      <w:tr w:rsidR="009E46C1" w:rsidRPr="005240CC" w:rsidTr="001258C3">
        <w:trPr>
          <w:cantSplit/>
          <w:trHeight w:val="391"/>
        </w:trPr>
        <w:tc>
          <w:tcPr>
            <w:tcW w:w="5022" w:type="dxa"/>
          </w:tcPr>
          <w:p w:rsidR="009E46C1" w:rsidRPr="005240CC" w:rsidRDefault="009E46C1" w:rsidP="009E46C1">
            <w:pPr>
              <w:jc w:val="both"/>
              <w:rPr>
                <w:rFonts w:ascii="Angsana New" w:hAnsi="Angsana New"/>
                <w:sz w:val="28"/>
                <w:u w:val="single"/>
              </w:rPr>
            </w:pPr>
            <w:bookmarkStart w:id="1" w:name="_Hlk194417671"/>
          </w:p>
        </w:tc>
        <w:tc>
          <w:tcPr>
            <w:tcW w:w="1782" w:type="dxa"/>
          </w:tcPr>
          <w:p w:rsidR="009E46C1" w:rsidRPr="005240CC" w:rsidRDefault="001632AE" w:rsidP="009E46C1">
            <w:pPr>
              <w:jc w:val="center"/>
              <w:rPr>
                <w:rFonts w:ascii="Angsana New" w:hAnsi="Angsana New"/>
                <w:sz w:val="28"/>
                <w:u w:val="single"/>
              </w:rPr>
            </w:pPr>
            <w:r w:rsidRPr="005240CC">
              <w:rPr>
                <w:rFonts w:ascii="Angsana New" w:hAnsi="Angsana New"/>
                <w:sz w:val="28"/>
                <w:szCs w:val="28"/>
                <w:u w:val="single"/>
              </w:rPr>
              <w:t>June 30, 2025</w:t>
            </w:r>
          </w:p>
        </w:tc>
        <w:tc>
          <w:tcPr>
            <w:tcW w:w="144" w:type="dxa"/>
          </w:tcPr>
          <w:p w:rsidR="009E46C1" w:rsidRPr="005240CC" w:rsidRDefault="009E46C1" w:rsidP="009E46C1">
            <w:pPr>
              <w:jc w:val="center"/>
              <w:rPr>
                <w:rFonts w:ascii="Angsana New" w:hAnsi="Angsana New"/>
                <w:sz w:val="28"/>
                <w:u w:val="single"/>
              </w:rPr>
            </w:pPr>
          </w:p>
        </w:tc>
        <w:tc>
          <w:tcPr>
            <w:tcW w:w="1677" w:type="dxa"/>
            <w:vAlign w:val="bottom"/>
          </w:tcPr>
          <w:p w:rsidR="009E46C1" w:rsidRPr="005240CC" w:rsidRDefault="00800842" w:rsidP="009E46C1">
            <w:pPr>
              <w:jc w:val="center"/>
              <w:rPr>
                <w:rFonts w:ascii="Angsana New" w:hAnsi="Angsana New"/>
                <w:sz w:val="28"/>
                <w:u w:val="single"/>
              </w:rPr>
            </w:pPr>
            <w:r w:rsidRPr="005240CC">
              <w:rPr>
                <w:rFonts w:ascii="Angsana New" w:hAnsi="Angsana New"/>
                <w:color w:val="000000" w:themeColor="text1"/>
                <w:sz w:val="28"/>
                <w:szCs w:val="28"/>
                <w:u w:val="single"/>
              </w:rPr>
              <w:t xml:space="preserve">December 31, </w:t>
            </w:r>
            <w:r w:rsidR="009E46C1" w:rsidRPr="005240CC">
              <w:rPr>
                <w:rFonts w:ascii="Angsana New" w:hAnsi="Angsana New"/>
                <w:color w:val="000000" w:themeColor="text1"/>
                <w:sz w:val="28"/>
                <w:szCs w:val="28"/>
                <w:u w:val="single"/>
              </w:rPr>
              <w:t>2024</w:t>
            </w:r>
          </w:p>
        </w:tc>
      </w:tr>
      <w:bookmarkEnd w:id="1"/>
      <w:tr w:rsidR="00A049C7" w:rsidRPr="005240CC" w:rsidTr="001258C3">
        <w:tblPrEx>
          <w:tblLook w:val="04A0"/>
        </w:tblPrEx>
        <w:trPr>
          <w:cantSplit/>
          <w:trHeight w:val="391"/>
        </w:trPr>
        <w:tc>
          <w:tcPr>
            <w:tcW w:w="5022" w:type="dxa"/>
            <w:hideMark/>
          </w:tcPr>
          <w:p w:rsidR="00A049C7" w:rsidRPr="005240CC" w:rsidRDefault="00A049C7" w:rsidP="00A940AF">
            <w:pPr>
              <w:jc w:val="both"/>
              <w:rPr>
                <w:rFonts w:ascii="Angsana New" w:hAnsi="Angsana New"/>
                <w:sz w:val="28"/>
                <w:cs/>
              </w:rPr>
            </w:pPr>
            <w:r w:rsidRPr="005240CC">
              <w:rPr>
                <w:rFonts w:ascii="Angsana New" w:hAnsi="Angsana New"/>
                <w:color w:val="000000" w:themeColor="text1"/>
                <w:sz w:val="28"/>
                <w:szCs w:val="28"/>
              </w:rPr>
              <w:t>Retained earnings at the beginning of period</w:t>
            </w:r>
          </w:p>
        </w:tc>
        <w:tc>
          <w:tcPr>
            <w:tcW w:w="1782" w:type="dxa"/>
          </w:tcPr>
          <w:p w:rsidR="00A049C7" w:rsidRPr="005240CC" w:rsidRDefault="00A049C7" w:rsidP="00DD182B">
            <w:pPr>
              <w:tabs>
                <w:tab w:val="left" w:pos="1427"/>
              </w:tabs>
              <w:ind w:right="339"/>
              <w:jc w:val="right"/>
              <w:rPr>
                <w:rFonts w:ascii="Angsana New" w:hAnsi="Angsana New"/>
                <w:sz w:val="28"/>
              </w:rPr>
            </w:pPr>
            <w:r w:rsidRPr="005240CC">
              <w:rPr>
                <w:rFonts w:ascii="Angsana New" w:hAnsi="Angsana New"/>
                <w:sz w:val="28"/>
                <w:szCs w:val="28"/>
              </w:rPr>
              <w:t>34</w:t>
            </w:r>
            <w:r w:rsidR="001F66EC" w:rsidRPr="005240CC">
              <w:rPr>
                <w:rFonts w:ascii="Angsana New" w:hAnsi="Angsana New"/>
                <w:sz w:val="28"/>
                <w:szCs w:val="28"/>
              </w:rPr>
              <w:t>,673</w:t>
            </w:r>
          </w:p>
        </w:tc>
        <w:tc>
          <w:tcPr>
            <w:tcW w:w="144" w:type="dxa"/>
          </w:tcPr>
          <w:p w:rsidR="00A049C7" w:rsidRPr="005240CC" w:rsidRDefault="00A049C7" w:rsidP="00A940AF">
            <w:pPr>
              <w:tabs>
                <w:tab w:val="decimal" w:pos="1515"/>
              </w:tabs>
              <w:rPr>
                <w:rFonts w:ascii="Angsana New" w:hAnsi="Angsana New"/>
                <w:sz w:val="28"/>
              </w:rPr>
            </w:pPr>
          </w:p>
        </w:tc>
        <w:tc>
          <w:tcPr>
            <w:tcW w:w="1677" w:type="dxa"/>
            <w:hideMark/>
          </w:tcPr>
          <w:p w:rsidR="00A049C7" w:rsidRPr="005240CC" w:rsidRDefault="00A049C7" w:rsidP="00DD182B">
            <w:pPr>
              <w:ind w:right="268"/>
              <w:jc w:val="right"/>
              <w:rPr>
                <w:rFonts w:ascii="Angsana New" w:hAnsi="Angsana New"/>
                <w:sz w:val="28"/>
              </w:rPr>
            </w:pPr>
            <w:r w:rsidRPr="005240CC">
              <w:rPr>
                <w:rFonts w:ascii="Angsana New" w:hAnsi="Angsana New"/>
                <w:sz w:val="28"/>
                <w:szCs w:val="28"/>
                <w:cs/>
              </w:rPr>
              <w:t>-</w:t>
            </w:r>
          </w:p>
        </w:tc>
      </w:tr>
      <w:tr w:rsidR="00A049C7" w:rsidRPr="005240CC" w:rsidTr="001258C3">
        <w:tblPrEx>
          <w:tblLook w:val="04A0"/>
        </w:tblPrEx>
        <w:trPr>
          <w:cantSplit/>
          <w:trHeight w:val="391"/>
        </w:trPr>
        <w:tc>
          <w:tcPr>
            <w:tcW w:w="5022" w:type="dxa"/>
            <w:hideMark/>
          </w:tcPr>
          <w:p w:rsidR="00A049C7" w:rsidRPr="005240CC" w:rsidRDefault="006232B8" w:rsidP="00A940AF">
            <w:pPr>
              <w:jc w:val="both"/>
              <w:rPr>
                <w:rFonts w:ascii="Angsana New" w:hAnsi="Angsana New"/>
                <w:sz w:val="28"/>
              </w:rPr>
            </w:pPr>
            <w:r w:rsidRPr="006232B8">
              <w:rPr>
                <w:rFonts w:ascii="Angsana New" w:hAnsi="Angsana New"/>
                <w:color w:val="000000" w:themeColor="text1"/>
                <w:sz w:val="28"/>
                <w:szCs w:val="28"/>
                <w:u w:val="single"/>
              </w:rPr>
              <w:t>Add</w:t>
            </w:r>
            <w:r>
              <w:rPr>
                <w:rFonts w:ascii="Angsana New" w:hAnsi="Angsana New"/>
                <w:color w:val="000000" w:themeColor="text1"/>
                <w:sz w:val="28"/>
                <w:szCs w:val="28"/>
                <w:cs/>
              </w:rPr>
              <w:t xml:space="preserve"> </w:t>
            </w:r>
            <w:r w:rsidR="00A049C7" w:rsidRPr="005240CC">
              <w:rPr>
                <w:rFonts w:ascii="Angsana New" w:hAnsi="Angsana New"/>
                <w:color w:val="000000" w:themeColor="text1"/>
                <w:sz w:val="28"/>
                <w:szCs w:val="28"/>
              </w:rPr>
              <w:t>Net gain from investing</w:t>
            </w:r>
          </w:p>
        </w:tc>
        <w:tc>
          <w:tcPr>
            <w:tcW w:w="1782" w:type="dxa"/>
          </w:tcPr>
          <w:p w:rsidR="00A049C7" w:rsidRPr="005240CC" w:rsidRDefault="001F66EC" w:rsidP="00DD182B">
            <w:pPr>
              <w:tabs>
                <w:tab w:val="left" w:pos="1427"/>
              </w:tabs>
              <w:ind w:right="339"/>
              <w:jc w:val="right"/>
              <w:rPr>
                <w:rFonts w:ascii="Angsana New" w:hAnsi="Angsana New"/>
                <w:sz w:val="28"/>
              </w:rPr>
            </w:pPr>
            <w:r w:rsidRPr="005240CC">
              <w:rPr>
                <w:rFonts w:ascii="Angsana New" w:hAnsi="Angsana New"/>
                <w:sz w:val="28"/>
                <w:szCs w:val="28"/>
              </w:rPr>
              <w:t>29,129</w:t>
            </w:r>
          </w:p>
        </w:tc>
        <w:tc>
          <w:tcPr>
            <w:tcW w:w="144" w:type="dxa"/>
          </w:tcPr>
          <w:p w:rsidR="00A049C7" w:rsidRPr="005240CC" w:rsidRDefault="00A049C7" w:rsidP="00A940AF">
            <w:pPr>
              <w:tabs>
                <w:tab w:val="decimal" w:pos="1515"/>
              </w:tabs>
              <w:rPr>
                <w:rFonts w:ascii="Angsana New" w:hAnsi="Angsana New"/>
                <w:sz w:val="28"/>
              </w:rPr>
            </w:pPr>
          </w:p>
        </w:tc>
        <w:tc>
          <w:tcPr>
            <w:tcW w:w="1677" w:type="dxa"/>
            <w:hideMark/>
          </w:tcPr>
          <w:p w:rsidR="00A049C7" w:rsidRPr="005240CC" w:rsidRDefault="00A049C7" w:rsidP="00DD182B">
            <w:pPr>
              <w:tabs>
                <w:tab w:val="left" w:pos="1320"/>
              </w:tabs>
              <w:ind w:right="268"/>
              <w:jc w:val="right"/>
              <w:rPr>
                <w:rFonts w:ascii="Angsana New" w:hAnsi="Angsana New"/>
                <w:sz w:val="28"/>
              </w:rPr>
            </w:pPr>
            <w:r w:rsidRPr="005240CC">
              <w:rPr>
                <w:rFonts w:ascii="Angsana New" w:hAnsi="Angsana New"/>
                <w:sz w:val="28"/>
                <w:szCs w:val="28"/>
              </w:rPr>
              <w:t>5,138</w:t>
            </w:r>
          </w:p>
        </w:tc>
      </w:tr>
      <w:tr w:rsidR="00A049C7" w:rsidRPr="005240CC" w:rsidTr="001258C3">
        <w:tblPrEx>
          <w:tblLook w:val="04A0"/>
        </w:tblPrEx>
        <w:trPr>
          <w:cantSplit/>
          <w:trHeight w:val="391"/>
        </w:trPr>
        <w:tc>
          <w:tcPr>
            <w:tcW w:w="5022" w:type="dxa"/>
            <w:hideMark/>
          </w:tcPr>
          <w:p w:rsidR="00A049C7" w:rsidRPr="005240CC" w:rsidRDefault="006232B8" w:rsidP="00A940AF">
            <w:pPr>
              <w:jc w:val="both"/>
              <w:rPr>
                <w:rFonts w:ascii="Angsana New" w:hAnsi="Angsana New"/>
                <w:sz w:val="28"/>
              </w:rPr>
            </w:pPr>
            <w:r w:rsidRPr="006232B8">
              <w:rPr>
                <w:rFonts w:ascii="Angsana New" w:hAnsi="Angsana New"/>
                <w:color w:val="000000" w:themeColor="text1"/>
                <w:sz w:val="28"/>
                <w:szCs w:val="28"/>
                <w:u w:val="single"/>
              </w:rPr>
              <w:t>Add</w:t>
            </w:r>
            <w:r>
              <w:rPr>
                <w:rFonts w:ascii="Angsana New" w:hAnsi="Angsana New"/>
                <w:color w:val="000000" w:themeColor="text1"/>
                <w:sz w:val="28"/>
                <w:szCs w:val="28"/>
                <w:cs/>
              </w:rPr>
              <w:t xml:space="preserve"> </w:t>
            </w:r>
            <w:r w:rsidR="00A049C7" w:rsidRPr="005240CC">
              <w:rPr>
                <w:rFonts w:ascii="Angsana New" w:hAnsi="Angsana New"/>
                <w:color w:val="000000" w:themeColor="text1"/>
                <w:sz w:val="28"/>
                <w:szCs w:val="28"/>
              </w:rPr>
              <w:t>Net gains on changes in fair value of investments</w:t>
            </w:r>
          </w:p>
        </w:tc>
        <w:tc>
          <w:tcPr>
            <w:tcW w:w="1782" w:type="dxa"/>
          </w:tcPr>
          <w:p w:rsidR="00A049C7" w:rsidRPr="005240CC" w:rsidRDefault="001F66EC" w:rsidP="00DD182B">
            <w:pPr>
              <w:tabs>
                <w:tab w:val="left" w:pos="1427"/>
              </w:tabs>
              <w:ind w:right="339"/>
              <w:jc w:val="right"/>
              <w:rPr>
                <w:rFonts w:ascii="Angsana New" w:hAnsi="Angsana New"/>
                <w:sz w:val="28"/>
              </w:rPr>
            </w:pPr>
            <w:r w:rsidRPr="005240CC">
              <w:rPr>
                <w:rFonts w:ascii="Angsana New" w:hAnsi="Angsana New"/>
                <w:sz w:val="28"/>
                <w:szCs w:val="28"/>
              </w:rPr>
              <w:t>9,033</w:t>
            </w:r>
          </w:p>
        </w:tc>
        <w:tc>
          <w:tcPr>
            <w:tcW w:w="144" w:type="dxa"/>
          </w:tcPr>
          <w:p w:rsidR="00A049C7" w:rsidRPr="005240CC" w:rsidRDefault="00A049C7" w:rsidP="00A940AF">
            <w:pPr>
              <w:tabs>
                <w:tab w:val="decimal" w:pos="1515"/>
              </w:tabs>
              <w:rPr>
                <w:rFonts w:ascii="Angsana New" w:hAnsi="Angsana New"/>
                <w:sz w:val="28"/>
              </w:rPr>
            </w:pPr>
          </w:p>
        </w:tc>
        <w:tc>
          <w:tcPr>
            <w:tcW w:w="1677" w:type="dxa"/>
            <w:hideMark/>
          </w:tcPr>
          <w:p w:rsidR="00A049C7" w:rsidRPr="005240CC" w:rsidRDefault="00A049C7" w:rsidP="00DD182B">
            <w:pPr>
              <w:ind w:right="268"/>
              <w:jc w:val="right"/>
              <w:rPr>
                <w:rFonts w:ascii="Angsana New" w:hAnsi="Angsana New"/>
                <w:sz w:val="28"/>
              </w:rPr>
            </w:pPr>
            <w:r w:rsidRPr="005240CC">
              <w:rPr>
                <w:rFonts w:ascii="Angsana New" w:hAnsi="Angsana New"/>
                <w:sz w:val="28"/>
                <w:szCs w:val="28"/>
              </w:rPr>
              <w:t>29,535</w:t>
            </w:r>
          </w:p>
        </w:tc>
      </w:tr>
      <w:tr w:rsidR="00A049C7" w:rsidRPr="005240CC" w:rsidTr="001258C3">
        <w:tblPrEx>
          <w:tblLook w:val="04A0"/>
        </w:tblPrEx>
        <w:trPr>
          <w:cantSplit/>
          <w:trHeight w:val="391"/>
        </w:trPr>
        <w:tc>
          <w:tcPr>
            <w:tcW w:w="5022" w:type="dxa"/>
            <w:hideMark/>
          </w:tcPr>
          <w:p w:rsidR="00A049C7" w:rsidRPr="005240CC" w:rsidRDefault="006232B8" w:rsidP="00800842">
            <w:pPr>
              <w:jc w:val="both"/>
              <w:rPr>
                <w:rFonts w:ascii="Angsana New" w:hAnsi="Angsana New"/>
                <w:sz w:val="28"/>
              </w:rPr>
            </w:pPr>
            <w:r w:rsidRPr="006232B8">
              <w:rPr>
                <w:rFonts w:ascii="Angsana New" w:hAnsi="Angsana New"/>
                <w:sz w:val="28"/>
                <w:szCs w:val="28"/>
                <w:u w:val="single"/>
              </w:rPr>
              <w:t>Less</w:t>
            </w:r>
            <w:r>
              <w:rPr>
                <w:rFonts w:ascii="Angsana New" w:hAnsi="Angsana New"/>
                <w:sz w:val="28"/>
                <w:szCs w:val="28"/>
                <w:cs/>
              </w:rPr>
              <w:t xml:space="preserve"> </w:t>
            </w:r>
            <w:r w:rsidR="001F7764" w:rsidRPr="005240CC">
              <w:rPr>
                <w:rFonts w:ascii="Angsana New" w:hAnsi="Angsana New"/>
                <w:sz w:val="28"/>
                <w:szCs w:val="28"/>
              </w:rPr>
              <w:t xml:space="preserve">Distribution </w:t>
            </w:r>
            <w:r w:rsidR="00800842" w:rsidRPr="005240CC">
              <w:rPr>
                <w:rFonts w:ascii="Angsana New" w:hAnsi="Angsana New"/>
                <w:sz w:val="28"/>
                <w:szCs w:val="28"/>
              </w:rPr>
              <w:t xml:space="preserve">to trust </w:t>
            </w:r>
            <w:r w:rsidR="001F7764" w:rsidRPr="005240CC">
              <w:rPr>
                <w:rFonts w:ascii="Angsana New" w:hAnsi="Angsana New"/>
                <w:sz w:val="28"/>
                <w:szCs w:val="28"/>
              </w:rPr>
              <w:t>unitholders</w:t>
            </w:r>
          </w:p>
        </w:tc>
        <w:tc>
          <w:tcPr>
            <w:tcW w:w="1782" w:type="dxa"/>
            <w:tcBorders>
              <w:bottom w:val="single" w:sz="4" w:space="0" w:color="auto"/>
            </w:tcBorders>
          </w:tcPr>
          <w:p w:rsidR="00A049C7" w:rsidRPr="005240CC" w:rsidRDefault="00A049C7" w:rsidP="00DD182B">
            <w:pPr>
              <w:tabs>
                <w:tab w:val="left" w:pos="1427"/>
              </w:tabs>
              <w:ind w:right="297"/>
              <w:jc w:val="right"/>
              <w:rPr>
                <w:rFonts w:ascii="Angsana New" w:hAnsi="Angsana New"/>
                <w:sz w:val="28"/>
              </w:rPr>
            </w:pPr>
            <w:r w:rsidRPr="005240CC">
              <w:rPr>
                <w:rFonts w:ascii="Angsana New" w:hAnsi="Angsana New"/>
                <w:sz w:val="28"/>
                <w:szCs w:val="28"/>
                <w:cs/>
              </w:rPr>
              <w:t>(</w:t>
            </w:r>
            <w:r w:rsidR="001F66EC" w:rsidRPr="005240CC">
              <w:rPr>
                <w:rFonts w:ascii="Angsana New" w:hAnsi="Angsana New"/>
                <w:sz w:val="28"/>
                <w:szCs w:val="28"/>
              </w:rPr>
              <w:t>18,700</w:t>
            </w:r>
            <w:r w:rsidRPr="005240CC">
              <w:rPr>
                <w:rFonts w:ascii="Angsana New" w:hAnsi="Angsana New"/>
                <w:sz w:val="28"/>
                <w:szCs w:val="28"/>
                <w:cs/>
              </w:rPr>
              <w:t>)</w:t>
            </w:r>
          </w:p>
        </w:tc>
        <w:tc>
          <w:tcPr>
            <w:tcW w:w="144" w:type="dxa"/>
          </w:tcPr>
          <w:p w:rsidR="00A049C7" w:rsidRPr="005240CC" w:rsidRDefault="00A049C7" w:rsidP="00A940AF">
            <w:pPr>
              <w:tabs>
                <w:tab w:val="decimal" w:pos="1515"/>
              </w:tabs>
              <w:rPr>
                <w:rFonts w:ascii="Angsana New" w:hAnsi="Angsana New"/>
                <w:sz w:val="28"/>
              </w:rPr>
            </w:pPr>
          </w:p>
        </w:tc>
        <w:tc>
          <w:tcPr>
            <w:tcW w:w="1677" w:type="dxa"/>
            <w:tcBorders>
              <w:bottom w:val="single" w:sz="4" w:space="0" w:color="auto"/>
            </w:tcBorders>
            <w:hideMark/>
          </w:tcPr>
          <w:p w:rsidR="00A049C7" w:rsidRPr="005240CC" w:rsidRDefault="00A049C7" w:rsidP="00DD182B">
            <w:pPr>
              <w:ind w:right="268"/>
              <w:jc w:val="right"/>
              <w:rPr>
                <w:rFonts w:ascii="Angsana New" w:hAnsi="Angsana New"/>
                <w:sz w:val="28"/>
              </w:rPr>
            </w:pPr>
            <w:r w:rsidRPr="005240CC">
              <w:rPr>
                <w:rFonts w:ascii="Angsana New" w:hAnsi="Angsana New"/>
                <w:sz w:val="28"/>
                <w:szCs w:val="28"/>
                <w:cs/>
              </w:rPr>
              <w:t>-</w:t>
            </w:r>
          </w:p>
        </w:tc>
      </w:tr>
      <w:tr w:rsidR="00A049C7" w:rsidRPr="005240CC" w:rsidTr="001258C3">
        <w:tblPrEx>
          <w:tblLook w:val="04A0"/>
        </w:tblPrEx>
        <w:trPr>
          <w:cantSplit/>
          <w:trHeight w:val="391"/>
        </w:trPr>
        <w:tc>
          <w:tcPr>
            <w:tcW w:w="5022" w:type="dxa"/>
            <w:hideMark/>
          </w:tcPr>
          <w:p w:rsidR="00A049C7" w:rsidRPr="005240CC" w:rsidRDefault="00A049C7" w:rsidP="00A940AF">
            <w:pPr>
              <w:jc w:val="both"/>
              <w:rPr>
                <w:rFonts w:ascii="Angsana New" w:hAnsi="Angsana New"/>
                <w:sz w:val="28"/>
                <w:cs/>
              </w:rPr>
            </w:pPr>
            <w:r w:rsidRPr="005240CC">
              <w:rPr>
                <w:rFonts w:ascii="Angsana New" w:hAnsi="Angsana New"/>
                <w:color w:val="000000" w:themeColor="text1"/>
                <w:sz w:val="28"/>
                <w:szCs w:val="28"/>
              </w:rPr>
              <w:t>Retained earnings at the end</w:t>
            </w:r>
            <w:r w:rsidR="00800842" w:rsidRPr="005240CC">
              <w:rPr>
                <w:rFonts w:ascii="Angsana New" w:hAnsi="Angsana New"/>
                <w:color w:val="000000" w:themeColor="text1"/>
                <w:sz w:val="28"/>
                <w:szCs w:val="28"/>
              </w:rPr>
              <w:t>ing</w:t>
            </w:r>
            <w:r w:rsidRPr="005240CC">
              <w:rPr>
                <w:rFonts w:ascii="Angsana New" w:hAnsi="Angsana New"/>
                <w:color w:val="000000" w:themeColor="text1"/>
                <w:sz w:val="28"/>
                <w:szCs w:val="28"/>
              </w:rPr>
              <w:t xml:space="preserve"> of period</w:t>
            </w:r>
          </w:p>
        </w:tc>
        <w:tc>
          <w:tcPr>
            <w:tcW w:w="1782" w:type="dxa"/>
            <w:tcBorders>
              <w:top w:val="single" w:sz="4" w:space="0" w:color="auto"/>
              <w:bottom w:val="double" w:sz="4" w:space="0" w:color="auto"/>
            </w:tcBorders>
          </w:tcPr>
          <w:p w:rsidR="00A049C7" w:rsidRPr="005240CC" w:rsidRDefault="001F66EC" w:rsidP="00DD182B">
            <w:pPr>
              <w:tabs>
                <w:tab w:val="left" w:pos="1427"/>
              </w:tabs>
              <w:ind w:right="339"/>
              <w:jc w:val="right"/>
              <w:rPr>
                <w:rFonts w:ascii="Angsana New" w:hAnsi="Angsana New"/>
                <w:sz w:val="28"/>
              </w:rPr>
            </w:pPr>
            <w:r w:rsidRPr="005240CC">
              <w:rPr>
                <w:rFonts w:ascii="Angsana New" w:hAnsi="Angsana New"/>
                <w:sz w:val="28"/>
                <w:szCs w:val="28"/>
              </w:rPr>
              <w:t>54,135</w:t>
            </w:r>
          </w:p>
        </w:tc>
        <w:tc>
          <w:tcPr>
            <w:tcW w:w="144" w:type="dxa"/>
          </w:tcPr>
          <w:p w:rsidR="00A049C7" w:rsidRPr="005240CC" w:rsidRDefault="00A049C7" w:rsidP="00A940AF">
            <w:pPr>
              <w:tabs>
                <w:tab w:val="decimal" w:pos="1515"/>
              </w:tabs>
              <w:rPr>
                <w:rFonts w:ascii="Angsana New" w:hAnsi="Angsana New"/>
                <w:sz w:val="28"/>
              </w:rPr>
            </w:pPr>
          </w:p>
        </w:tc>
        <w:tc>
          <w:tcPr>
            <w:tcW w:w="1677" w:type="dxa"/>
            <w:tcBorders>
              <w:top w:val="single" w:sz="4" w:space="0" w:color="auto"/>
              <w:bottom w:val="double" w:sz="4" w:space="0" w:color="auto"/>
            </w:tcBorders>
            <w:hideMark/>
          </w:tcPr>
          <w:p w:rsidR="00A049C7" w:rsidRPr="005240CC" w:rsidRDefault="00A049C7" w:rsidP="00DD182B">
            <w:pPr>
              <w:ind w:right="268"/>
              <w:jc w:val="right"/>
              <w:rPr>
                <w:rFonts w:ascii="Angsana New" w:hAnsi="Angsana New"/>
                <w:sz w:val="28"/>
                <w:cs/>
              </w:rPr>
            </w:pPr>
            <w:r w:rsidRPr="005240CC">
              <w:rPr>
                <w:rFonts w:ascii="Angsana New" w:hAnsi="Angsana New"/>
                <w:sz w:val="28"/>
                <w:szCs w:val="28"/>
              </w:rPr>
              <w:t>34,673</w:t>
            </w:r>
          </w:p>
        </w:tc>
      </w:tr>
    </w:tbl>
    <w:p w:rsidR="00111243" w:rsidRPr="00735EEB" w:rsidRDefault="00111243" w:rsidP="004248B2">
      <w:pPr>
        <w:tabs>
          <w:tab w:val="left" w:pos="900"/>
          <w:tab w:val="left" w:pos="1440"/>
          <w:tab w:val="left" w:pos="2880"/>
        </w:tabs>
        <w:ind w:right="-97"/>
        <w:rPr>
          <w:rFonts w:ascii="Angsana New" w:eastAsia="Calibri" w:hAnsi="Angsana New"/>
          <w:color w:val="000000" w:themeColor="text1"/>
          <w:sz w:val="16"/>
          <w:szCs w:val="16"/>
        </w:rPr>
      </w:pPr>
    </w:p>
    <w:p w:rsidR="002600F3" w:rsidRPr="005240CC" w:rsidRDefault="002600F3" w:rsidP="002600F3">
      <w:pPr>
        <w:pStyle w:val="Heading4"/>
        <w:numPr>
          <w:ilvl w:val="0"/>
          <w:numId w:val="17"/>
        </w:numPr>
        <w:tabs>
          <w:tab w:val="left" w:pos="720"/>
          <w:tab w:val="left" w:pos="2160"/>
        </w:tabs>
        <w:spacing w:after="0" w:line="240" w:lineRule="auto"/>
        <w:ind w:left="540"/>
        <w:jc w:val="both"/>
        <w:rPr>
          <w:rFonts w:eastAsia="Arial Unicode MS"/>
          <w:b/>
          <w:bCs/>
          <w:sz w:val="28"/>
          <w:szCs w:val="28"/>
        </w:rPr>
      </w:pPr>
      <w:r w:rsidRPr="005240CC">
        <w:rPr>
          <w:rFonts w:eastAsia="Arial Unicode MS"/>
          <w:b/>
          <w:bCs/>
          <w:sz w:val="28"/>
          <w:szCs w:val="28"/>
        </w:rPr>
        <w:lastRenderedPageBreak/>
        <w:t>Distribution to trust unitholders</w:t>
      </w:r>
    </w:p>
    <w:p w:rsidR="0035477D" w:rsidRPr="004A2BE1" w:rsidRDefault="0035477D" w:rsidP="0035477D">
      <w:pPr>
        <w:rPr>
          <w:rFonts w:ascii="Angsana New" w:eastAsia="Arial Unicode MS" w:hAnsi="Angsana New"/>
          <w:sz w:val="20"/>
          <w:szCs w:val="20"/>
        </w:rPr>
      </w:pPr>
    </w:p>
    <w:p w:rsidR="00A049C7" w:rsidRPr="005240CC" w:rsidRDefault="002600F3" w:rsidP="009B0399">
      <w:pPr>
        <w:tabs>
          <w:tab w:val="left" w:pos="900"/>
          <w:tab w:val="left" w:pos="1440"/>
          <w:tab w:val="left" w:pos="2880"/>
        </w:tabs>
        <w:ind w:left="547" w:hanging="7"/>
        <w:jc w:val="thaiDistribute"/>
        <w:rPr>
          <w:rFonts w:ascii="Angsana New" w:hAnsi="Angsana New"/>
          <w:sz w:val="28"/>
          <w:szCs w:val="28"/>
        </w:rPr>
      </w:pPr>
      <w:r w:rsidRPr="005240CC">
        <w:rPr>
          <w:rFonts w:ascii="Angsana New" w:hAnsi="Angsana New"/>
          <w:sz w:val="28"/>
          <w:szCs w:val="28"/>
        </w:rPr>
        <w:t xml:space="preserve">Distribution </w:t>
      </w:r>
      <w:r w:rsidR="001258C3" w:rsidRPr="005240CC">
        <w:rPr>
          <w:rFonts w:ascii="Angsana New" w:hAnsi="Angsana New"/>
          <w:sz w:val="28"/>
          <w:szCs w:val="28"/>
        </w:rPr>
        <w:t xml:space="preserve">declared </w:t>
      </w:r>
      <w:r w:rsidRPr="005240CC">
        <w:rPr>
          <w:rFonts w:ascii="Angsana New" w:hAnsi="Angsana New"/>
          <w:sz w:val="28"/>
          <w:szCs w:val="28"/>
        </w:rPr>
        <w:t xml:space="preserve">during for the </w:t>
      </w:r>
      <w:r w:rsidR="006232B8">
        <w:rPr>
          <w:rFonts w:ascii="Angsana New" w:hAnsi="Angsana New"/>
          <w:sz w:val="28"/>
          <w:szCs w:val="28"/>
        </w:rPr>
        <w:t>six</w:t>
      </w:r>
      <w:r w:rsidRPr="005240CC">
        <w:rPr>
          <w:rFonts w:ascii="Angsana New" w:hAnsi="Angsana New"/>
          <w:sz w:val="28"/>
          <w:szCs w:val="28"/>
          <w:cs/>
        </w:rPr>
        <w:t>-</w:t>
      </w:r>
      <w:r w:rsidRPr="005240CC">
        <w:rPr>
          <w:rFonts w:ascii="Angsana New" w:hAnsi="Angsana New"/>
          <w:sz w:val="28"/>
          <w:szCs w:val="28"/>
        </w:rPr>
        <w:t xml:space="preserve">month period ended </w:t>
      </w:r>
      <w:r w:rsidR="006232B8">
        <w:rPr>
          <w:rFonts w:ascii="Angsana New" w:hAnsi="Angsana New"/>
          <w:sz w:val="28"/>
          <w:szCs w:val="28"/>
        </w:rPr>
        <w:t>June 30</w:t>
      </w:r>
      <w:r w:rsidRPr="005240CC">
        <w:rPr>
          <w:rFonts w:ascii="Angsana New" w:hAnsi="Angsana New"/>
          <w:sz w:val="28"/>
          <w:szCs w:val="28"/>
        </w:rPr>
        <w:t xml:space="preserve">, 2025 </w:t>
      </w:r>
      <w:r w:rsidR="001258C3" w:rsidRPr="005240CC">
        <w:rPr>
          <w:rFonts w:ascii="Angsana New" w:hAnsi="Angsana New"/>
          <w:sz w:val="28"/>
          <w:szCs w:val="28"/>
        </w:rPr>
        <w:t>consisted of the</w:t>
      </w:r>
      <w:r w:rsidRPr="005240CC">
        <w:rPr>
          <w:rFonts w:ascii="Angsana New" w:hAnsi="Angsana New"/>
          <w:sz w:val="28"/>
          <w:szCs w:val="28"/>
        </w:rPr>
        <w:t xml:space="preserve"> follow</w:t>
      </w:r>
      <w:r w:rsidR="001258C3" w:rsidRPr="005240CC">
        <w:rPr>
          <w:rFonts w:ascii="Angsana New" w:hAnsi="Angsana New"/>
          <w:sz w:val="28"/>
          <w:szCs w:val="28"/>
        </w:rPr>
        <w:t>ing</w:t>
      </w:r>
      <w:r w:rsidRPr="005240CC">
        <w:rPr>
          <w:rFonts w:ascii="Angsana New" w:hAnsi="Angsana New"/>
          <w:sz w:val="28"/>
          <w:szCs w:val="28"/>
          <w:cs/>
        </w:rPr>
        <w:t>:</w:t>
      </w:r>
    </w:p>
    <w:p w:rsidR="004248B2" w:rsidRPr="004A2BE1" w:rsidRDefault="004248B2" w:rsidP="009B0399">
      <w:pPr>
        <w:tabs>
          <w:tab w:val="left" w:pos="900"/>
          <w:tab w:val="left" w:pos="1440"/>
          <w:tab w:val="left" w:pos="2880"/>
        </w:tabs>
        <w:ind w:left="547" w:hanging="7"/>
        <w:jc w:val="thaiDistribute"/>
        <w:rPr>
          <w:rFonts w:ascii="Angsana New" w:hAnsi="Angsana New"/>
          <w:sz w:val="20"/>
          <w:szCs w:val="20"/>
          <w:cs/>
        </w:rPr>
      </w:pPr>
    </w:p>
    <w:tbl>
      <w:tblPr>
        <w:tblW w:w="8745" w:type="dxa"/>
        <w:tblInd w:w="558" w:type="dxa"/>
        <w:tblLayout w:type="fixed"/>
        <w:tblCellMar>
          <w:left w:w="0" w:type="dxa"/>
          <w:right w:w="0" w:type="dxa"/>
        </w:tblCellMar>
        <w:tblLook w:val="01E0"/>
      </w:tblPr>
      <w:tblGrid>
        <w:gridCol w:w="2322"/>
        <w:gridCol w:w="103"/>
        <w:gridCol w:w="3227"/>
        <w:gridCol w:w="151"/>
        <w:gridCol w:w="1378"/>
        <w:gridCol w:w="157"/>
        <w:gridCol w:w="1407"/>
      </w:tblGrid>
      <w:tr w:rsidR="002600F3" w:rsidRPr="005240CC" w:rsidTr="009E46C1">
        <w:trPr>
          <w:trHeight w:val="339"/>
        </w:trPr>
        <w:tc>
          <w:tcPr>
            <w:tcW w:w="2322" w:type="dxa"/>
            <w:tcBorders>
              <w:bottom w:val="single" w:sz="4" w:space="0" w:color="auto"/>
            </w:tcBorders>
          </w:tcPr>
          <w:p w:rsidR="002600F3" w:rsidRPr="005240CC" w:rsidRDefault="001258C3" w:rsidP="002600F3">
            <w:pPr>
              <w:jc w:val="center"/>
              <w:rPr>
                <w:rFonts w:ascii="Angsana New" w:eastAsia="SimSun" w:hAnsi="Angsana New"/>
                <w:sz w:val="28"/>
                <w:highlight w:val="yellow"/>
                <w:cs/>
              </w:rPr>
            </w:pPr>
            <w:r w:rsidRPr="005240CC">
              <w:rPr>
                <w:rFonts w:ascii="Angsana New" w:eastAsia="SimSun" w:hAnsi="Angsana New"/>
                <w:sz w:val="28"/>
                <w:szCs w:val="28"/>
              </w:rPr>
              <w:t>Declaration</w:t>
            </w:r>
            <w:r w:rsidR="002600F3" w:rsidRPr="005240CC">
              <w:rPr>
                <w:rFonts w:ascii="Angsana New" w:eastAsia="SimSun" w:hAnsi="Angsana New"/>
                <w:sz w:val="28"/>
                <w:szCs w:val="28"/>
              </w:rPr>
              <w:t xml:space="preserve"> date</w:t>
            </w:r>
          </w:p>
        </w:tc>
        <w:tc>
          <w:tcPr>
            <w:tcW w:w="103" w:type="dxa"/>
          </w:tcPr>
          <w:p w:rsidR="002600F3" w:rsidRPr="005240CC" w:rsidRDefault="002600F3" w:rsidP="002600F3">
            <w:pPr>
              <w:jc w:val="center"/>
              <w:rPr>
                <w:rFonts w:ascii="Angsana New" w:eastAsia="SimSun" w:hAnsi="Angsana New"/>
                <w:sz w:val="28"/>
                <w:highlight w:val="yellow"/>
                <w:cs/>
              </w:rPr>
            </w:pPr>
          </w:p>
        </w:tc>
        <w:tc>
          <w:tcPr>
            <w:tcW w:w="3227" w:type="dxa"/>
            <w:tcBorders>
              <w:bottom w:val="single" w:sz="4" w:space="0" w:color="auto"/>
            </w:tcBorders>
          </w:tcPr>
          <w:p w:rsidR="002600F3" w:rsidRPr="005240CC" w:rsidRDefault="001258C3" w:rsidP="002600F3">
            <w:pPr>
              <w:jc w:val="center"/>
              <w:rPr>
                <w:rFonts w:ascii="Angsana New" w:eastAsia="SimSun" w:hAnsi="Angsana New"/>
                <w:sz w:val="28"/>
                <w:highlight w:val="yellow"/>
                <w:cs/>
              </w:rPr>
            </w:pPr>
            <w:r w:rsidRPr="005240CC">
              <w:rPr>
                <w:rFonts w:ascii="Angsana New" w:eastAsia="SimSun" w:hAnsi="Angsana New"/>
                <w:sz w:val="28"/>
                <w:szCs w:val="28"/>
              </w:rPr>
              <w:t>For the period as from</w:t>
            </w:r>
          </w:p>
        </w:tc>
        <w:tc>
          <w:tcPr>
            <w:tcW w:w="151" w:type="dxa"/>
          </w:tcPr>
          <w:p w:rsidR="002600F3" w:rsidRPr="005240CC" w:rsidRDefault="002600F3" w:rsidP="002600F3">
            <w:pPr>
              <w:jc w:val="center"/>
              <w:rPr>
                <w:rFonts w:ascii="Angsana New" w:eastAsia="SimSun" w:hAnsi="Angsana New"/>
                <w:sz w:val="28"/>
                <w:highlight w:val="yellow"/>
                <w:cs/>
              </w:rPr>
            </w:pPr>
          </w:p>
        </w:tc>
        <w:tc>
          <w:tcPr>
            <w:tcW w:w="1378" w:type="dxa"/>
            <w:tcBorders>
              <w:bottom w:val="single" w:sz="4" w:space="0" w:color="auto"/>
            </w:tcBorders>
          </w:tcPr>
          <w:p w:rsidR="002600F3" w:rsidRPr="005240CC" w:rsidRDefault="001258C3" w:rsidP="002600F3">
            <w:pPr>
              <w:jc w:val="center"/>
              <w:rPr>
                <w:rFonts w:ascii="Angsana New" w:eastAsia="SimSun" w:hAnsi="Angsana New"/>
                <w:sz w:val="28"/>
                <w:highlight w:val="yellow"/>
                <w:cs/>
              </w:rPr>
            </w:pPr>
            <w:r w:rsidRPr="005240CC">
              <w:rPr>
                <w:rFonts w:ascii="Angsana New" w:eastAsia="SimSun" w:hAnsi="Angsana New"/>
                <w:sz w:val="28"/>
                <w:szCs w:val="28"/>
              </w:rPr>
              <w:t>P</w:t>
            </w:r>
            <w:r w:rsidR="002600F3" w:rsidRPr="005240CC">
              <w:rPr>
                <w:rFonts w:ascii="Angsana New" w:eastAsia="SimSun" w:hAnsi="Angsana New"/>
                <w:sz w:val="28"/>
                <w:szCs w:val="28"/>
              </w:rPr>
              <w:t>er unit</w:t>
            </w:r>
          </w:p>
        </w:tc>
        <w:tc>
          <w:tcPr>
            <w:tcW w:w="157" w:type="dxa"/>
          </w:tcPr>
          <w:p w:rsidR="002600F3" w:rsidRPr="005240CC" w:rsidRDefault="002600F3" w:rsidP="002600F3">
            <w:pPr>
              <w:jc w:val="center"/>
              <w:rPr>
                <w:rFonts w:ascii="Angsana New" w:eastAsia="SimSun" w:hAnsi="Angsana New"/>
                <w:sz w:val="28"/>
                <w:cs/>
              </w:rPr>
            </w:pPr>
          </w:p>
        </w:tc>
        <w:tc>
          <w:tcPr>
            <w:tcW w:w="1407" w:type="dxa"/>
            <w:tcBorders>
              <w:bottom w:val="single" w:sz="4" w:space="0" w:color="auto"/>
            </w:tcBorders>
          </w:tcPr>
          <w:p w:rsidR="002600F3" w:rsidRPr="005240CC" w:rsidRDefault="002600F3" w:rsidP="002600F3">
            <w:pPr>
              <w:jc w:val="center"/>
              <w:rPr>
                <w:rFonts w:ascii="Angsana New" w:eastAsia="SimSun" w:hAnsi="Angsana New"/>
                <w:sz w:val="28"/>
                <w:cs/>
              </w:rPr>
            </w:pPr>
            <w:r w:rsidRPr="005240CC">
              <w:rPr>
                <w:rFonts w:ascii="Angsana New" w:eastAsia="SimSun" w:hAnsi="Angsana New"/>
                <w:sz w:val="28"/>
                <w:szCs w:val="28"/>
              </w:rPr>
              <w:t>Total</w:t>
            </w:r>
          </w:p>
        </w:tc>
      </w:tr>
      <w:tr w:rsidR="002600F3" w:rsidRPr="005240CC" w:rsidTr="009E46C1">
        <w:trPr>
          <w:trHeight w:val="328"/>
        </w:trPr>
        <w:tc>
          <w:tcPr>
            <w:tcW w:w="2322" w:type="dxa"/>
            <w:tcBorders>
              <w:top w:val="single" w:sz="4" w:space="0" w:color="auto"/>
            </w:tcBorders>
          </w:tcPr>
          <w:p w:rsidR="002600F3" w:rsidRPr="005240CC" w:rsidRDefault="002600F3" w:rsidP="002600F3">
            <w:pPr>
              <w:jc w:val="both"/>
              <w:rPr>
                <w:rFonts w:ascii="Angsana New" w:eastAsia="SimSun" w:hAnsi="Angsana New"/>
                <w:sz w:val="28"/>
              </w:rPr>
            </w:pPr>
          </w:p>
        </w:tc>
        <w:tc>
          <w:tcPr>
            <w:tcW w:w="103" w:type="dxa"/>
          </w:tcPr>
          <w:p w:rsidR="002600F3" w:rsidRPr="005240CC" w:rsidRDefault="002600F3" w:rsidP="002600F3">
            <w:pPr>
              <w:jc w:val="both"/>
              <w:rPr>
                <w:rFonts w:ascii="Angsana New" w:eastAsia="SimSun" w:hAnsi="Angsana New"/>
                <w:sz w:val="28"/>
                <w:cs/>
              </w:rPr>
            </w:pPr>
          </w:p>
        </w:tc>
        <w:tc>
          <w:tcPr>
            <w:tcW w:w="3227" w:type="dxa"/>
            <w:tcBorders>
              <w:top w:val="single" w:sz="4" w:space="0" w:color="auto"/>
            </w:tcBorders>
          </w:tcPr>
          <w:p w:rsidR="002600F3" w:rsidRPr="005240CC" w:rsidRDefault="002600F3" w:rsidP="002600F3">
            <w:pPr>
              <w:jc w:val="both"/>
              <w:rPr>
                <w:rFonts w:ascii="Angsana New" w:eastAsia="SimSun" w:hAnsi="Angsana New"/>
                <w:sz w:val="28"/>
                <w:cs/>
              </w:rPr>
            </w:pPr>
          </w:p>
        </w:tc>
        <w:tc>
          <w:tcPr>
            <w:tcW w:w="151" w:type="dxa"/>
          </w:tcPr>
          <w:p w:rsidR="002600F3" w:rsidRPr="005240CC" w:rsidRDefault="002600F3" w:rsidP="002600F3">
            <w:pPr>
              <w:jc w:val="center"/>
              <w:rPr>
                <w:rFonts w:ascii="Angsana New" w:eastAsia="SimSun" w:hAnsi="Angsana New"/>
                <w:sz w:val="28"/>
                <w:cs/>
              </w:rPr>
            </w:pPr>
          </w:p>
        </w:tc>
        <w:tc>
          <w:tcPr>
            <w:tcW w:w="1378" w:type="dxa"/>
            <w:tcBorders>
              <w:top w:val="single" w:sz="4" w:space="0" w:color="auto"/>
            </w:tcBorders>
          </w:tcPr>
          <w:p w:rsidR="002600F3" w:rsidRPr="005240CC" w:rsidRDefault="002600F3" w:rsidP="002600F3">
            <w:pPr>
              <w:jc w:val="center"/>
              <w:rPr>
                <w:rFonts w:ascii="Angsana New" w:eastAsia="SimSun" w:hAnsi="Angsana New"/>
                <w:sz w:val="28"/>
              </w:rPr>
            </w:pPr>
            <w:r w:rsidRPr="005240CC">
              <w:rPr>
                <w:rFonts w:ascii="Angsana New" w:eastAsia="SimSun" w:hAnsi="Angsana New"/>
                <w:sz w:val="28"/>
                <w:szCs w:val="28"/>
                <w:cs/>
              </w:rPr>
              <w:t>(</w:t>
            </w:r>
            <w:r w:rsidRPr="005240CC">
              <w:rPr>
                <w:rFonts w:ascii="Angsana New" w:eastAsia="SimSun" w:hAnsi="Angsana New"/>
                <w:sz w:val="28"/>
                <w:szCs w:val="28"/>
              </w:rPr>
              <w:t>Baht</w:t>
            </w:r>
            <w:r w:rsidRPr="005240CC">
              <w:rPr>
                <w:rFonts w:ascii="Angsana New" w:eastAsia="SimSun" w:hAnsi="Angsana New"/>
                <w:sz w:val="28"/>
                <w:szCs w:val="28"/>
                <w:cs/>
              </w:rPr>
              <w:t>)</w:t>
            </w:r>
          </w:p>
        </w:tc>
        <w:tc>
          <w:tcPr>
            <w:tcW w:w="157" w:type="dxa"/>
          </w:tcPr>
          <w:p w:rsidR="002600F3" w:rsidRPr="005240CC" w:rsidRDefault="002600F3" w:rsidP="002600F3">
            <w:pPr>
              <w:jc w:val="center"/>
              <w:rPr>
                <w:rFonts w:ascii="Angsana New" w:eastAsia="SimSun" w:hAnsi="Angsana New"/>
                <w:sz w:val="28"/>
                <w:cs/>
              </w:rPr>
            </w:pPr>
          </w:p>
        </w:tc>
        <w:tc>
          <w:tcPr>
            <w:tcW w:w="1407" w:type="dxa"/>
            <w:tcBorders>
              <w:top w:val="single" w:sz="4" w:space="0" w:color="auto"/>
            </w:tcBorders>
          </w:tcPr>
          <w:p w:rsidR="002600F3" w:rsidRPr="005240CC" w:rsidRDefault="002600F3" w:rsidP="002600F3">
            <w:pPr>
              <w:jc w:val="center"/>
              <w:rPr>
                <w:rFonts w:ascii="Angsana New" w:eastAsia="SimSun" w:hAnsi="Angsana New"/>
                <w:sz w:val="28"/>
              </w:rPr>
            </w:pPr>
            <w:r w:rsidRPr="005240CC">
              <w:rPr>
                <w:rFonts w:ascii="Angsana New" w:eastAsia="Arial Unicode MS" w:hAnsi="Angsana New"/>
                <w:color w:val="000000" w:themeColor="text1"/>
                <w:sz w:val="28"/>
                <w:szCs w:val="28"/>
                <w:cs/>
              </w:rPr>
              <w:t>(</w:t>
            </w:r>
            <w:r w:rsidRPr="005240CC">
              <w:rPr>
                <w:rFonts w:ascii="Angsana New" w:eastAsia="Arial Unicode MS" w:hAnsi="Angsana New"/>
                <w:color w:val="000000" w:themeColor="text1"/>
                <w:sz w:val="28"/>
                <w:szCs w:val="28"/>
              </w:rPr>
              <w:t>Thousand Baht</w:t>
            </w:r>
            <w:r w:rsidRPr="005240CC">
              <w:rPr>
                <w:rFonts w:ascii="Angsana New" w:eastAsia="Arial Unicode MS" w:hAnsi="Angsana New"/>
                <w:color w:val="000000" w:themeColor="text1"/>
                <w:sz w:val="28"/>
                <w:szCs w:val="28"/>
                <w:cs/>
              </w:rPr>
              <w:t>)</w:t>
            </w:r>
          </w:p>
        </w:tc>
      </w:tr>
      <w:tr w:rsidR="002600F3" w:rsidRPr="005240CC" w:rsidTr="009E46C1">
        <w:trPr>
          <w:trHeight w:val="339"/>
        </w:trPr>
        <w:tc>
          <w:tcPr>
            <w:tcW w:w="2322" w:type="dxa"/>
          </w:tcPr>
          <w:p w:rsidR="002600F3" w:rsidRPr="005240CC" w:rsidRDefault="002600F3" w:rsidP="00475F1D">
            <w:pPr>
              <w:rPr>
                <w:rFonts w:ascii="Angsana New" w:hAnsi="Angsana New"/>
                <w:sz w:val="28"/>
                <w:cs/>
              </w:rPr>
            </w:pPr>
            <w:r w:rsidRPr="005240CC">
              <w:rPr>
                <w:rFonts w:ascii="Angsana New" w:hAnsi="Angsana New"/>
                <w:sz w:val="28"/>
                <w:szCs w:val="28"/>
              </w:rPr>
              <w:t>February</w:t>
            </w:r>
            <w:r w:rsidRPr="005240CC">
              <w:rPr>
                <w:rFonts w:ascii="Angsana New" w:hAnsi="Angsana New"/>
                <w:sz w:val="28"/>
                <w:szCs w:val="28"/>
                <w:cs/>
              </w:rPr>
              <w:t xml:space="preserve"> </w:t>
            </w:r>
            <w:r w:rsidR="00BE1D8C" w:rsidRPr="005240CC">
              <w:rPr>
                <w:rFonts w:ascii="Angsana New" w:hAnsi="Angsana New"/>
                <w:sz w:val="28"/>
                <w:szCs w:val="28"/>
              </w:rPr>
              <w:t xml:space="preserve">14, </w:t>
            </w:r>
            <w:r w:rsidRPr="005240CC">
              <w:rPr>
                <w:rFonts w:ascii="Angsana New" w:hAnsi="Angsana New"/>
                <w:sz w:val="28"/>
                <w:szCs w:val="28"/>
              </w:rPr>
              <w:t>2025</w:t>
            </w:r>
          </w:p>
        </w:tc>
        <w:tc>
          <w:tcPr>
            <w:tcW w:w="103" w:type="dxa"/>
          </w:tcPr>
          <w:p w:rsidR="002600F3" w:rsidRPr="005240CC" w:rsidRDefault="002600F3" w:rsidP="002600F3">
            <w:pPr>
              <w:jc w:val="center"/>
              <w:rPr>
                <w:rFonts w:ascii="Angsana New" w:hAnsi="Angsana New"/>
                <w:sz w:val="28"/>
              </w:rPr>
            </w:pPr>
          </w:p>
        </w:tc>
        <w:tc>
          <w:tcPr>
            <w:tcW w:w="3227" w:type="dxa"/>
          </w:tcPr>
          <w:p w:rsidR="002600F3" w:rsidRPr="005240CC" w:rsidRDefault="002600F3" w:rsidP="007B2ED7">
            <w:pPr>
              <w:jc w:val="center"/>
              <w:rPr>
                <w:rFonts w:ascii="Angsana New" w:hAnsi="Angsana New"/>
                <w:sz w:val="28"/>
              </w:rPr>
            </w:pPr>
            <w:r w:rsidRPr="005240CC">
              <w:rPr>
                <w:rFonts w:ascii="Angsana New" w:hAnsi="Angsana New"/>
                <w:sz w:val="28"/>
                <w:szCs w:val="28"/>
              </w:rPr>
              <w:t>November</w:t>
            </w:r>
            <w:r w:rsidR="007B2ED7" w:rsidRPr="005240CC">
              <w:rPr>
                <w:rFonts w:ascii="Angsana New" w:hAnsi="Angsana New"/>
                <w:sz w:val="28"/>
                <w:szCs w:val="28"/>
              </w:rPr>
              <w:t xml:space="preserve"> 1,</w:t>
            </w:r>
            <w:r w:rsidRPr="005240CC">
              <w:rPr>
                <w:rFonts w:ascii="Angsana New" w:hAnsi="Angsana New"/>
                <w:sz w:val="28"/>
                <w:szCs w:val="28"/>
                <w:cs/>
              </w:rPr>
              <w:t xml:space="preserve"> </w:t>
            </w:r>
            <w:r w:rsidRPr="005240CC">
              <w:rPr>
                <w:rFonts w:ascii="Angsana New" w:hAnsi="Angsana New"/>
                <w:sz w:val="28"/>
                <w:szCs w:val="28"/>
              </w:rPr>
              <w:t>2024</w:t>
            </w:r>
            <w:r w:rsidRPr="005240CC">
              <w:rPr>
                <w:rFonts w:ascii="Angsana New" w:hAnsi="Angsana New"/>
                <w:sz w:val="28"/>
                <w:szCs w:val="28"/>
                <w:cs/>
              </w:rPr>
              <w:t xml:space="preserve"> </w:t>
            </w:r>
            <w:r w:rsidR="00422EDA" w:rsidRPr="005240CC">
              <w:rPr>
                <w:rFonts w:ascii="Angsana New" w:hAnsi="Angsana New"/>
                <w:sz w:val="28"/>
                <w:szCs w:val="28"/>
                <w:cs/>
              </w:rPr>
              <w:t>-</w:t>
            </w:r>
            <w:r w:rsidRPr="005240CC">
              <w:rPr>
                <w:rFonts w:ascii="Angsana New" w:hAnsi="Angsana New"/>
                <w:sz w:val="28"/>
                <w:szCs w:val="28"/>
                <w:cs/>
              </w:rPr>
              <w:t xml:space="preserve"> </w:t>
            </w:r>
            <w:r w:rsidRPr="005240CC">
              <w:rPr>
                <w:rFonts w:ascii="Angsana New" w:hAnsi="Angsana New"/>
                <w:sz w:val="28"/>
                <w:szCs w:val="28"/>
              </w:rPr>
              <w:t>December</w:t>
            </w:r>
            <w:r w:rsidR="007B2ED7" w:rsidRPr="005240CC">
              <w:rPr>
                <w:rFonts w:ascii="Angsana New" w:hAnsi="Angsana New"/>
                <w:sz w:val="28"/>
                <w:szCs w:val="28"/>
              </w:rPr>
              <w:t xml:space="preserve"> 31,</w:t>
            </w:r>
            <w:r w:rsidRPr="005240CC">
              <w:rPr>
                <w:rFonts w:ascii="Angsana New" w:hAnsi="Angsana New"/>
                <w:sz w:val="28"/>
                <w:szCs w:val="28"/>
                <w:cs/>
              </w:rPr>
              <w:t xml:space="preserve"> </w:t>
            </w:r>
            <w:r w:rsidRPr="005240CC">
              <w:rPr>
                <w:rFonts w:ascii="Angsana New" w:hAnsi="Angsana New"/>
                <w:sz w:val="28"/>
                <w:szCs w:val="28"/>
              </w:rPr>
              <w:t>2024</w:t>
            </w:r>
          </w:p>
        </w:tc>
        <w:tc>
          <w:tcPr>
            <w:tcW w:w="151" w:type="dxa"/>
          </w:tcPr>
          <w:p w:rsidR="002600F3" w:rsidRPr="005240CC" w:rsidRDefault="002600F3" w:rsidP="002600F3">
            <w:pPr>
              <w:tabs>
                <w:tab w:val="decimal" w:pos="702"/>
              </w:tabs>
              <w:rPr>
                <w:rFonts w:ascii="Angsana New" w:hAnsi="Angsana New"/>
                <w:sz w:val="28"/>
              </w:rPr>
            </w:pPr>
          </w:p>
        </w:tc>
        <w:tc>
          <w:tcPr>
            <w:tcW w:w="1378" w:type="dxa"/>
          </w:tcPr>
          <w:p w:rsidR="002600F3" w:rsidRPr="005240CC" w:rsidRDefault="002600F3" w:rsidP="002600F3">
            <w:pPr>
              <w:tabs>
                <w:tab w:val="decimal" w:pos="702"/>
              </w:tabs>
              <w:rPr>
                <w:rFonts w:ascii="Angsana New" w:hAnsi="Angsana New"/>
                <w:sz w:val="28"/>
              </w:rPr>
            </w:pPr>
            <w:r w:rsidRPr="005240CC">
              <w:rPr>
                <w:rFonts w:ascii="Angsana New" w:hAnsi="Angsana New"/>
                <w:sz w:val="28"/>
                <w:szCs w:val="28"/>
              </w:rPr>
              <w:t>0</w:t>
            </w:r>
            <w:r w:rsidRPr="005240CC">
              <w:rPr>
                <w:rFonts w:ascii="Angsana New" w:hAnsi="Angsana New"/>
                <w:sz w:val="28"/>
                <w:szCs w:val="28"/>
                <w:cs/>
              </w:rPr>
              <w:t>.</w:t>
            </w:r>
            <w:r w:rsidRPr="005240CC">
              <w:rPr>
                <w:rFonts w:ascii="Angsana New" w:hAnsi="Angsana New"/>
                <w:sz w:val="28"/>
                <w:szCs w:val="28"/>
              </w:rPr>
              <w:t>03</w:t>
            </w:r>
          </w:p>
        </w:tc>
        <w:tc>
          <w:tcPr>
            <w:tcW w:w="157" w:type="dxa"/>
          </w:tcPr>
          <w:p w:rsidR="002600F3" w:rsidRPr="005240CC" w:rsidRDefault="002600F3" w:rsidP="002600F3">
            <w:pPr>
              <w:tabs>
                <w:tab w:val="decimal" w:pos="1152"/>
              </w:tabs>
              <w:jc w:val="thaiDistribute"/>
              <w:rPr>
                <w:rFonts w:ascii="Angsana New" w:hAnsi="Angsana New"/>
                <w:sz w:val="28"/>
              </w:rPr>
            </w:pPr>
          </w:p>
        </w:tc>
        <w:tc>
          <w:tcPr>
            <w:tcW w:w="1407" w:type="dxa"/>
          </w:tcPr>
          <w:p w:rsidR="002600F3" w:rsidRPr="005240CC" w:rsidRDefault="002600F3" w:rsidP="002600F3">
            <w:pPr>
              <w:tabs>
                <w:tab w:val="decimal" w:pos="1152"/>
              </w:tabs>
              <w:jc w:val="thaiDistribute"/>
              <w:rPr>
                <w:rFonts w:ascii="Angsana New" w:hAnsi="Angsana New"/>
                <w:sz w:val="28"/>
              </w:rPr>
            </w:pPr>
            <w:r w:rsidRPr="005240CC">
              <w:rPr>
                <w:rFonts w:ascii="Angsana New" w:hAnsi="Angsana New"/>
                <w:sz w:val="28"/>
                <w:szCs w:val="28"/>
              </w:rPr>
              <w:t>5,100</w:t>
            </w:r>
          </w:p>
        </w:tc>
      </w:tr>
      <w:tr w:rsidR="001F66EC" w:rsidRPr="005240CC" w:rsidTr="001F66EC">
        <w:trPr>
          <w:trHeight w:val="339"/>
        </w:trPr>
        <w:tc>
          <w:tcPr>
            <w:tcW w:w="2322" w:type="dxa"/>
          </w:tcPr>
          <w:p w:rsidR="001F66EC" w:rsidRPr="005240CC" w:rsidRDefault="001F66EC" w:rsidP="00475F1D">
            <w:pPr>
              <w:rPr>
                <w:rFonts w:ascii="Angsana New" w:hAnsi="Angsana New"/>
                <w:sz w:val="28"/>
              </w:rPr>
            </w:pPr>
            <w:r w:rsidRPr="005240CC">
              <w:rPr>
                <w:rFonts w:ascii="Angsana New" w:hAnsi="Angsana New"/>
                <w:sz w:val="28"/>
                <w:szCs w:val="28"/>
              </w:rPr>
              <w:t>May 14, 2025</w:t>
            </w:r>
          </w:p>
        </w:tc>
        <w:tc>
          <w:tcPr>
            <w:tcW w:w="103" w:type="dxa"/>
          </w:tcPr>
          <w:p w:rsidR="001F66EC" w:rsidRPr="005240CC" w:rsidRDefault="001F66EC" w:rsidP="002600F3">
            <w:pPr>
              <w:jc w:val="center"/>
              <w:rPr>
                <w:rFonts w:ascii="Angsana New" w:hAnsi="Angsana New"/>
                <w:sz w:val="28"/>
              </w:rPr>
            </w:pPr>
          </w:p>
        </w:tc>
        <w:tc>
          <w:tcPr>
            <w:tcW w:w="3227" w:type="dxa"/>
          </w:tcPr>
          <w:p w:rsidR="001F66EC" w:rsidRPr="005240CC" w:rsidRDefault="001F66EC" w:rsidP="007B2ED7">
            <w:pPr>
              <w:jc w:val="center"/>
              <w:rPr>
                <w:rFonts w:ascii="Angsana New" w:hAnsi="Angsana New"/>
                <w:sz w:val="28"/>
              </w:rPr>
            </w:pPr>
            <w:r w:rsidRPr="005240CC">
              <w:rPr>
                <w:rFonts w:ascii="Angsana New" w:hAnsi="Angsana New"/>
                <w:sz w:val="28"/>
                <w:szCs w:val="28"/>
              </w:rPr>
              <w:t>January 1,</w:t>
            </w:r>
            <w:r w:rsidR="00DD182B">
              <w:rPr>
                <w:rFonts w:ascii="Angsana New" w:hAnsi="Angsana New"/>
                <w:sz w:val="28"/>
                <w:szCs w:val="28"/>
                <w:cs/>
              </w:rPr>
              <w:t xml:space="preserve"> </w:t>
            </w:r>
            <w:r w:rsidRPr="005240CC">
              <w:rPr>
                <w:rFonts w:ascii="Angsana New" w:hAnsi="Angsana New"/>
                <w:sz w:val="28"/>
                <w:szCs w:val="28"/>
              </w:rPr>
              <w:t xml:space="preserve">2025 </w:t>
            </w:r>
            <w:r w:rsidR="00A3746F" w:rsidRPr="005240CC">
              <w:rPr>
                <w:rFonts w:ascii="Angsana New" w:hAnsi="Angsana New"/>
                <w:sz w:val="28"/>
                <w:szCs w:val="28"/>
                <w:cs/>
              </w:rPr>
              <w:t>-</w:t>
            </w:r>
            <w:r w:rsidRPr="005240CC">
              <w:rPr>
                <w:rFonts w:ascii="Angsana New" w:hAnsi="Angsana New"/>
                <w:sz w:val="28"/>
                <w:szCs w:val="28"/>
              </w:rPr>
              <w:t xml:space="preserve"> March 31, 2025</w:t>
            </w:r>
          </w:p>
        </w:tc>
        <w:tc>
          <w:tcPr>
            <w:tcW w:w="151" w:type="dxa"/>
          </w:tcPr>
          <w:p w:rsidR="001F66EC" w:rsidRPr="005240CC" w:rsidRDefault="001F66EC" w:rsidP="002600F3">
            <w:pPr>
              <w:tabs>
                <w:tab w:val="decimal" w:pos="702"/>
              </w:tabs>
              <w:rPr>
                <w:rFonts w:ascii="Angsana New" w:hAnsi="Angsana New"/>
                <w:sz w:val="28"/>
              </w:rPr>
            </w:pPr>
          </w:p>
        </w:tc>
        <w:tc>
          <w:tcPr>
            <w:tcW w:w="1378" w:type="dxa"/>
          </w:tcPr>
          <w:p w:rsidR="001F66EC" w:rsidRPr="005240CC" w:rsidRDefault="001F66EC" w:rsidP="002600F3">
            <w:pPr>
              <w:tabs>
                <w:tab w:val="decimal" w:pos="702"/>
              </w:tabs>
              <w:rPr>
                <w:rFonts w:ascii="Angsana New" w:hAnsi="Angsana New"/>
                <w:sz w:val="28"/>
              </w:rPr>
            </w:pPr>
            <w:r w:rsidRPr="005240CC">
              <w:rPr>
                <w:rFonts w:ascii="Angsana New" w:hAnsi="Angsana New"/>
                <w:sz w:val="28"/>
                <w:szCs w:val="28"/>
              </w:rPr>
              <w:t>0</w:t>
            </w:r>
            <w:r w:rsidRPr="005240CC">
              <w:rPr>
                <w:rFonts w:ascii="Angsana New" w:hAnsi="Angsana New"/>
                <w:sz w:val="28"/>
                <w:szCs w:val="28"/>
                <w:cs/>
              </w:rPr>
              <w:t>.</w:t>
            </w:r>
            <w:r w:rsidRPr="005240CC">
              <w:rPr>
                <w:rFonts w:ascii="Angsana New" w:hAnsi="Angsana New"/>
                <w:sz w:val="28"/>
                <w:szCs w:val="28"/>
              </w:rPr>
              <w:t>08</w:t>
            </w:r>
          </w:p>
        </w:tc>
        <w:tc>
          <w:tcPr>
            <w:tcW w:w="157" w:type="dxa"/>
          </w:tcPr>
          <w:p w:rsidR="001F66EC" w:rsidRPr="005240CC" w:rsidRDefault="001F66EC" w:rsidP="002600F3">
            <w:pPr>
              <w:tabs>
                <w:tab w:val="decimal" w:pos="1152"/>
              </w:tabs>
              <w:jc w:val="thaiDistribute"/>
              <w:rPr>
                <w:rFonts w:ascii="Angsana New" w:hAnsi="Angsana New"/>
                <w:sz w:val="28"/>
              </w:rPr>
            </w:pPr>
          </w:p>
        </w:tc>
        <w:tc>
          <w:tcPr>
            <w:tcW w:w="1407" w:type="dxa"/>
            <w:tcBorders>
              <w:bottom w:val="single" w:sz="4" w:space="0" w:color="auto"/>
            </w:tcBorders>
          </w:tcPr>
          <w:p w:rsidR="001F66EC" w:rsidRPr="005240CC" w:rsidRDefault="001F66EC" w:rsidP="002600F3">
            <w:pPr>
              <w:tabs>
                <w:tab w:val="decimal" w:pos="1152"/>
              </w:tabs>
              <w:jc w:val="thaiDistribute"/>
              <w:rPr>
                <w:rFonts w:ascii="Angsana New" w:hAnsi="Angsana New"/>
                <w:sz w:val="28"/>
              </w:rPr>
            </w:pPr>
            <w:r w:rsidRPr="005240CC">
              <w:rPr>
                <w:rFonts w:ascii="Angsana New" w:hAnsi="Angsana New"/>
                <w:sz w:val="28"/>
                <w:szCs w:val="28"/>
              </w:rPr>
              <w:t>13,600</w:t>
            </w:r>
          </w:p>
        </w:tc>
      </w:tr>
      <w:tr w:rsidR="001F66EC" w:rsidRPr="005240CC" w:rsidTr="001F66EC">
        <w:trPr>
          <w:trHeight w:val="339"/>
        </w:trPr>
        <w:tc>
          <w:tcPr>
            <w:tcW w:w="2322" w:type="dxa"/>
          </w:tcPr>
          <w:p w:rsidR="001F66EC" w:rsidRPr="005240CC" w:rsidRDefault="00475F1D" w:rsidP="00475F1D">
            <w:pPr>
              <w:rPr>
                <w:rFonts w:ascii="Angsana New" w:hAnsi="Angsana New"/>
                <w:sz w:val="28"/>
              </w:rPr>
            </w:pPr>
            <w:r>
              <w:rPr>
                <w:rFonts w:ascii="Angsana New" w:hAnsi="Angsana New"/>
                <w:sz w:val="28"/>
              </w:rPr>
              <w:t>Total</w:t>
            </w:r>
          </w:p>
        </w:tc>
        <w:tc>
          <w:tcPr>
            <w:tcW w:w="103" w:type="dxa"/>
          </w:tcPr>
          <w:p w:rsidR="001F66EC" w:rsidRPr="005240CC" w:rsidRDefault="001F66EC" w:rsidP="002600F3">
            <w:pPr>
              <w:jc w:val="center"/>
              <w:rPr>
                <w:rFonts w:ascii="Angsana New" w:hAnsi="Angsana New"/>
                <w:sz w:val="28"/>
              </w:rPr>
            </w:pPr>
          </w:p>
        </w:tc>
        <w:tc>
          <w:tcPr>
            <w:tcW w:w="3227" w:type="dxa"/>
          </w:tcPr>
          <w:p w:rsidR="001F66EC" w:rsidRPr="005240CC" w:rsidRDefault="001F66EC" w:rsidP="007B2ED7">
            <w:pPr>
              <w:jc w:val="center"/>
              <w:rPr>
                <w:rFonts w:ascii="Angsana New" w:hAnsi="Angsana New"/>
                <w:sz w:val="28"/>
              </w:rPr>
            </w:pPr>
          </w:p>
        </w:tc>
        <w:tc>
          <w:tcPr>
            <w:tcW w:w="151" w:type="dxa"/>
          </w:tcPr>
          <w:p w:rsidR="001F66EC" w:rsidRPr="005240CC" w:rsidRDefault="001F66EC" w:rsidP="002600F3">
            <w:pPr>
              <w:tabs>
                <w:tab w:val="decimal" w:pos="702"/>
              </w:tabs>
              <w:rPr>
                <w:rFonts w:ascii="Angsana New" w:hAnsi="Angsana New"/>
                <w:sz w:val="28"/>
              </w:rPr>
            </w:pPr>
          </w:p>
        </w:tc>
        <w:tc>
          <w:tcPr>
            <w:tcW w:w="1378" w:type="dxa"/>
          </w:tcPr>
          <w:p w:rsidR="001F66EC" w:rsidRPr="005240CC" w:rsidRDefault="001F66EC" w:rsidP="002600F3">
            <w:pPr>
              <w:tabs>
                <w:tab w:val="decimal" w:pos="702"/>
              </w:tabs>
              <w:rPr>
                <w:rFonts w:ascii="Angsana New" w:hAnsi="Angsana New"/>
                <w:sz w:val="28"/>
              </w:rPr>
            </w:pPr>
          </w:p>
        </w:tc>
        <w:tc>
          <w:tcPr>
            <w:tcW w:w="157" w:type="dxa"/>
          </w:tcPr>
          <w:p w:rsidR="001F66EC" w:rsidRPr="005240CC" w:rsidRDefault="001F66EC" w:rsidP="002600F3">
            <w:pPr>
              <w:tabs>
                <w:tab w:val="decimal" w:pos="1152"/>
              </w:tabs>
              <w:jc w:val="thaiDistribute"/>
              <w:rPr>
                <w:rFonts w:ascii="Angsana New" w:hAnsi="Angsana New"/>
                <w:sz w:val="28"/>
              </w:rPr>
            </w:pPr>
          </w:p>
        </w:tc>
        <w:tc>
          <w:tcPr>
            <w:tcW w:w="1407" w:type="dxa"/>
            <w:tcBorders>
              <w:top w:val="single" w:sz="4" w:space="0" w:color="auto"/>
              <w:bottom w:val="double" w:sz="4" w:space="0" w:color="auto"/>
            </w:tcBorders>
          </w:tcPr>
          <w:p w:rsidR="001F66EC" w:rsidRPr="005240CC" w:rsidRDefault="001F66EC" w:rsidP="002600F3">
            <w:pPr>
              <w:tabs>
                <w:tab w:val="decimal" w:pos="1152"/>
              </w:tabs>
              <w:jc w:val="thaiDistribute"/>
              <w:rPr>
                <w:rFonts w:ascii="Angsana New" w:hAnsi="Angsana New"/>
                <w:sz w:val="28"/>
              </w:rPr>
            </w:pPr>
            <w:r w:rsidRPr="005240CC">
              <w:rPr>
                <w:rFonts w:ascii="Angsana New" w:hAnsi="Angsana New"/>
                <w:sz w:val="28"/>
                <w:szCs w:val="28"/>
              </w:rPr>
              <w:t>18,700</w:t>
            </w:r>
          </w:p>
        </w:tc>
      </w:tr>
    </w:tbl>
    <w:p w:rsidR="00F446B4" w:rsidRPr="004A2BE1" w:rsidRDefault="00F446B4" w:rsidP="00A940AF">
      <w:pPr>
        <w:pStyle w:val="ListParagraph"/>
        <w:ind w:left="900"/>
        <w:jc w:val="thaiDistribute"/>
        <w:rPr>
          <w:rFonts w:ascii="Angsana New" w:hAnsi="Angsana New"/>
          <w:color w:val="000000" w:themeColor="text1"/>
          <w:sz w:val="20"/>
          <w:szCs w:val="20"/>
        </w:rPr>
      </w:pPr>
    </w:p>
    <w:p w:rsidR="00A049C7" w:rsidRPr="005240CC" w:rsidRDefault="00A049C7" w:rsidP="00DD182B">
      <w:pPr>
        <w:pStyle w:val="Heading4"/>
        <w:numPr>
          <w:ilvl w:val="0"/>
          <w:numId w:val="17"/>
        </w:numPr>
        <w:tabs>
          <w:tab w:val="left" w:pos="630"/>
          <w:tab w:val="left" w:pos="720"/>
          <w:tab w:val="left" w:pos="2160"/>
        </w:tabs>
        <w:spacing w:after="0" w:line="240" w:lineRule="auto"/>
        <w:ind w:left="540"/>
        <w:jc w:val="both"/>
        <w:rPr>
          <w:rFonts w:eastAsia="Arial Unicode MS"/>
          <w:b/>
          <w:bCs/>
          <w:sz w:val="28"/>
          <w:szCs w:val="28"/>
        </w:rPr>
      </w:pPr>
      <w:r w:rsidRPr="005240CC">
        <w:rPr>
          <w:rFonts w:eastAsia="Arial Unicode MS"/>
          <w:b/>
          <w:bCs/>
          <w:sz w:val="28"/>
          <w:szCs w:val="28"/>
        </w:rPr>
        <w:t>Related party transactions</w:t>
      </w:r>
    </w:p>
    <w:p w:rsidR="0035477D" w:rsidRPr="004A2BE1" w:rsidRDefault="0035477D" w:rsidP="0035477D">
      <w:pPr>
        <w:rPr>
          <w:rFonts w:ascii="Angsana New" w:eastAsia="Arial Unicode MS" w:hAnsi="Angsana New"/>
          <w:sz w:val="20"/>
          <w:szCs w:val="20"/>
        </w:rPr>
      </w:pPr>
    </w:p>
    <w:p w:rsidR="006D1D2B" w:rsidRPr="005240CC" w:rsidRDefault="002B2668" w:rsidP="006D1D2B">
      <w:pPr>
        <w:pStyle w:val="BodyTextIndent3"/>
        <w:tabs>
          <w:tab w:val="left" w:pos="720"/>
          <w:tab w:val="left" w:pos="2160"/>
        </w:tabs>
        <w:spacing w:before="0" w:after="0"/>
        <w:ind w:left="547" w:hanging="7"/>
        <w:rPr>
          <w:rFonts w:eastAsia="Arial Unicode MS"/>
          <w:color w:val="000000" w:themeColor="text1"/>
          <w:sz w:val="12"/>
          <w:szCs w:val="12"/>
          <w:highlight w:val="yellow"/>
        </w:rPr>
      </w:pPr>
      <w:r w:rsidRPr="005240CC">
        <w:rPr>
          <w:rFonts w:eastAsia="Arial Unicode MS"/>
          <w:color w:val="000000" w:themeColor="text1"/>
          <w:sz w:val="28"/>
          <w:szCs w:val="28"/>
        </w:rPr>
        <w:t>During the period the Trust had significant business transactions with its related parties, which had been concluded on commercial terms and bases agreed upon in the ordinary course of business between the Trust and those parties</w:t>
      </w:r>
      <w:r w:rsidR="001258C3" w:rsidRPr="005240CC">
        <w:rPr>
          <w:rFonts w:eastAsia="Arial Unicode MS"/>
          <w:color w:val="000000" w:themeColor="text1"/>
          <w:sz w:val="28"/>
          <w:szCs w:val="28"/>
          <w:cs/>
        </w:rPr>
        <w:t xml:space="preserve">. </w:t>
      </w:r>
      <w:r w:rsidR="001258C3" w:rsidRPr="005240CC">
        <w:rPr>
          <w:rFonts w:eastAsia="Arial Unicode MS"/>
          <w:color w:val="000000" w:themeColor="text1"/>
          <w:sz w:val="28"/>
          <w:szCs w:val="28"/>
        </w:rPr>
        <w:t>There have been no significant changes to the pricing policy for the business transactions with related parties</w:t>
      </w:r>
      <w:r w:rsidR="009B0399" w:rsidRPr="005240CC">
        <w:rPr>
          <w:rFonts w:eastAsia="Arial Unicode MS"/>
          <w:color w:val="000000" w:themeColor="text1"/>
          <w:sz w:val="28"/>
          <w:szCs w:val="28"/>
          <w:cs/>
        </w:rPr>
        <w:t>.</w:t>
      </w:r>
    </w:p>
    <w:p w:rsidR="00735EEB" w:rsidRPr="004A2BE1" w:rsidRDefault="00735EEB" w:rsidP="00A3746F">
      <w:pPr>
        <w:tabs>
          <w:tab w:val="left" w:pos="900"/>
          <w:tab w:val="left" w:pos="2160"/>
          <w:tab w:val="left" w:pos="2700"/>
        </w:tabs>
        <w:ind w:right="-7"/>
        <w:rPr>
          <w:rFonts w:ascii="Angsana New" w:eastAsia="Arial Unicode MS" w:hAnsi="Angsana New"/>
          <w:color w:val="000000" w:themeColor="text1"/>
          <w:sz w:val="20"/>
          <w:szCs w:val="20"/>
        </w:rPr>
      </w:pPr>
    </w:p>
    <w:p w:rsidR="004248B2" w:rsidRDefault="008C3A17" w:rsidP="002B2668">
      <w:pPr>
        <w:tabs>
          <w:tab w:val="left" w:pos="900"/>
          <w:tab w:val="left" w:pos="2160"/>
          <w:tab w:val="left" w:pos="2700"/>
        </w:tabs>
        <w:ind w:left="547" w:right="-7" w:hanging="7"/>
        <w:rPr>
          <w:rFonts w:ascii="Angsana New" w:eastAsia="Arial Unicode MS" w:hAnsi="Angsana New"/>
          <w:color w:val="000000" w:themeColor="text1"/>
          <w:sz w:val="28"/>
          <w:szCs w:val="28"/>
        </w:rPr>
      </w:pPr>
      <w:r w:rsidRPr="005240CC">
        <w:rPr>
          <w:rFonts w:ascii="Angsana New" w:eastAsia="Arial Unicode MS" w:hAnsi="Angsana New"/>
          <w:color w:val="000000" w:themeColor="text1"/>
          <w:sz w:val="28"/>
          <w:szCs w:val="28"/>
        </w:rPr>
        <w:t xml:space="preserve">Related party transactions are </w:t>
      </w:r>
      <w:proofErr w:type="spellStart"/>
      <w:r w:rsidRPr="005240CC">
        <w:rPr>
          <w:rFonts w:ascii="Angsana New" w:eastAsia="Arial Unicode MS" w:hAnsi="Angsana New"/>
          <w:color w:val="000000" w:themeColor="text1"/>
          <w:sz w:val="28"/>
          <w:szCs w:val="28"/>
        </w:rPr>
        <w:t>summari</w:t>
      </w:r>
      <w:r w:rsidR="00AA3257">
        <w:rPr>
          <w:rFonts w:ascii="Angsana New" w:eastAsia="Arial Unicode MS" w:hAnsi="Angsana New"/>
          <w:color w:val="000000" w:themeColor="text1"/>
          <w:sz w:val="28"/>
          <w:szCs w:val="28"/>
        </w:rPr>
        <w:t>s</w:t>
      </w:r>
      <w:r w:rsidRPr="005240CC">
        <w:rPr>
          <w:rFonts w:ascii="Angsana New" w:eastAsia="Arial Unicode MS" w:hAnsi="Angsana New"/>
          <w:color w:val="000000" w:themeColor="text1"/>
          <w:sz w:val="28"/>
          <w:szCs w:val="28"/>
        </w:rPr>
        <w:t>ed</w:t>
      </w:r>
      <w:proofErr w:type="spellEnd"/>
      <w:r w:rsidRPr="005240CC">
        <w:rPr>
          <w:rFonts w:ascii="Angsana New" w:eastAsia="Arial Unicode MS" w:hAnsi="Angsana New"/>
          <w:color w:val="000000" w:themeColor="text1"/>
          <w:sz w:val="28"/>
          <w:szCs w:val="28"/>
        </w:rPr>
        <w:t xml:space="preserve"> below</w:t>
      </w:r>
      <w:r w:rsidR="002600F3" w:rsidRPr="005240CC">
        <w:rPr>
          <w:rFonts w:ascii="Angsana New" w:eastAsia="Arial Unicode MS" w:hAnsi="Angsana New"/>
          <w:color w:val="000000" w:themeColor="text1"/>
          <w:sz w:val="28"/>
          <w:szCs w:val="28"/>
          <w:cs/>
        </w:rPr>
        <w:t>.</w:t>
      </w:r>
    </w:p>
    <w:p w:rsidR="00735EEB" w:rsidRPr="004A2BE1" w:rsidRDefault="00735EEB" w:rsidP="002B2668">
      <w:pPr>
        <w:tabs>
          <w:tab w:val="left" w:pos="900"/>
          <w:tab w:val="left" w:pos="2160"/>
          <w:tab w:val="left" w:pos="2700"/>
        </w:tabs>
        <w:ind w:left="547" w:right="-7" w:hanging="7"/>
        <w:rPr>
          <w:rFonts w:ascii="Angsana New" w:eastAsia="Arial Unicode MS" w:hAnsi="Angsana New"/>
          <w:color w:val="000000" w:themeColor="text1"/>
          <w:sz w:val="20"/>
          <w:szCs w:val="20"/>
        </w:rPr>
      </w:pPr>
    </w:p>
    <w:tbl>
      <w:tblPr>
        <w:tblW w:w="8755" w:type="dxa"/>
        <w:tblInd w:w="426" w:type="dxa"/>
        <w:tblLayout w:type="fixed"/>
        <w:tblLook w:val="0000"/>
      </w:tblPr>
      <w:tblGrid>
        <w:gridCol w:w="4785"/>
        <w:gridCol w:w="1985"/>
        <w:gridCol w:w="1985"/>
      </w:tblGrid>
      <w:tr w:rsidR="001632AE" w:rsidRPr="005240CC" w:rsidTr="001632AE">
        <w:trPr>
          <w:cantSplit/>
          <w:tblHeader/>
        </w:trPr>
        <w:tc>
          <w:tcPr>
            <w:tcW w:w="4785" w:type="dxa"/>
          </w:tcPr>
          <w:p w:rsidR="001632AE" w:rsidRPr="005240CC" w:rsidRDefault="001632AE" w:rsidP="00A940AF">
            <w:pPr>
              <w:jc w:val="both"/>
              <w:rPr>
                <w:rFonts w:ascii="Angsana New" w:hAnsi="Angsana New"/>
                <w:sz w:val="28"/>
                <w:u w:val="single"/>
              </w:rPr>
            </w:pPr>
          </w:p>
        </w:tc>
        <w:tc>
          <w:tcPr>
            <w:tcW w:w="1985" w:type="dxa"/>
          </w:tcPr>
          <w:p w:rsidR="001632AE" w:rsidRPr="005240CC" w:rsidRDefault="001632AE" w:rsidP="007B2ED7">
            <w:pPr>
              <w:ind w:right="-38"/>
              <w:jc w:val="right"/>
              <w:rPr>
                <w:rFonts w:ascii="Angsana New" w:eastAsia="Cordia New" w:hAnsi="Angsana New"/>
                <w:sz w:val="28"/>
                <w:cs/>
              </w:rPr>
            </w:pPr>
          </w:p>
        </w:tc>
        <w:tc>
          <w:tcPr>
            <w:tcW w:w="1985" w:type="dxa"/>
          </w:tcPr>
          <w:p w:rsidR="001632AE" w:rsidRPr="005240CC" w:rsidRDefault="001632AE" w:rsidP="007B2ED7">
            <w:pPr>
              <w:ind w:right="-38"/>
              <w:jc w:val="right"/>
              <w:rPr>
                <w:rFonts w:ascii="Angsana New" w:hAnsi="Angsana New"/>
                <w:sz w:val="28"/>
                <w:cs/>
              </w:rPr>
            </w:pPr>
            <w:r w:rsidRPr="005240CC">
              <w:rPr>
                <w:rFonts w:ascii="Angsana New" w:eastAsia="Cordia New" w:hAnsi="Angsana New"/>
                <w:sz w:val="28"/>
                <w:szCs w:val="28"/>
                <w:cs/>
              </w:rPr>
              <w:t>(</w:t>
            </w:r>
            <w:r w:rsidRPr="005240CC">
              <w:rPr>
                <w:rFonts w:ascii="Angsana New" w:eastAsia="Cordia New" w:hAnsi="Angsana New"/>
                <w:sz w:val="28"/>
                <w:szCs w:val="28"/>
              </w:rPr>
              <w:t>Unit</w:t>
            </w:r>
            <w:r w:rsidRPr="005240CC">
              <w:rPr>
                <w:rFonts w:ascii="Angsana New" w:eastAsia="Cordia New" w:hAnsi="Angsana New"/>
                <w:sz w:val="28"/>
                <w:szCs w:val="28"/>
                <w:cs/>
              </w:rPr>
              <w:t xml:space="preserve">: </w:t>
            </w:r>
            <w:r w:rsidRPr="005240CC">
              <w:rPr>
                <w:rFonts w:ascii="Angsana New" w:eastAsia="Cordia New" w:hAnsi="Angsana New"/>
                <w:sz w:val="28"/>
                <w:szCs w:val="28"/>
              </w:rPr>
              <w:t>Thousand Baht</w:t>
            </w:r>
            <w:r w:rsidRPr="005240CC">
              <w:rPr>
                <w:rFonts w:ascii="Angsana New" w:eastAsia="Cordia New" w:hAnsi="Angsana New"/>
                <w:sz w:val="28"/>
                <w:szCs w:val="28"/>
                <w:cs/>
              </w:rPr>
              <w:t>)</w:t>
            </w:r>
          </w:p>
        </w:tc>
      </w:tr>
      <w:tr w:rsidR="001632AE" w:rsidRPr="005240CC" w:rsidTr="001632AE">
        <w:trPr>
          <w:cantSplit/>
          <w:tblHeader/>
        </w:trPr>
        <w:tc>
          <w:tcPr>
            <w:tcW w:w="4785" w:type="dxa"/>
          </w:tcPr>
          <w:p w:rsidR="001632AE" w:rsidRPr="005240CC" w:rsidRDefault="001632AE" w:rsidP="001632AE">
            <w:pPr>
              <w:jc w:val="both"/>
              <w:rPr>
                <w:rFonts w:ascii="Angsana New" w:hAnsi="Angsana New"/>
                <w:sz w:val="28"/>
                <w:u w:val="single"/>
              </w:rPr>
            </w:pPr>
          </w:p>
        </w:tc>
        <w:tc>
          <w:tcPr>
            <w:tcW w:w="1985" w:type="dxa"/>
          </w:tcPr>
          <w:p w:rsidR="001632AE" w:rsidRPr="005240CC" w:rsidRDefault="001632AE" w:rsidP="006421D3">
            <w:pPr>
              <w:jc w:val="center"/>
              <w:rPr>
                <w:rFonts w:ascii="Angsana New" w:hAnsi="Angsana New"/>
                <w:sz w:val="28"/>
                <w:u w:val="single"/>
              </w:rPr>
            </w:pPr>
            <w:r w:rsidRPr="005240CC">
              <w:rPr>
                <w:rFonts w:ascii="Angsana New" w:eastAsia="Cordia New" w:hAnsi="Angsana New"/>
                <w:sz w:val="28"/>
                <w:szCs w:val="28"/>
                <w:u w:val="single"/>
              </w:rPr>
              <w:t>For the three</w:t>
            </w:r>
            <w:r w:rsidR="00A3746F">
              <w:rPr>
                <w:rFonts w:ascii="Angsana New" w:eastAsia="Cordia New" w:hAnsi="Angsana New"/>
                <w:sz w:val="28"/>
                <w:szCs w:val="28"/>
                <w:u w:val="single"/>
                <w:cs/>
              </w:rPr>
              <w:t>-</w:t>
            </w:r>
            <w:r w:rsidRPr="005240CC">
              <w:rPr>
                <w:rFonts w:ascii="Angsana New" w:eastAsia="Cordia New" w:hAnsi="Angsana New"/>
                <w:sz w:val="28"/>
                <w:szCs w:val="28"/>
                <w:u w:val="single"/>
              </w:rPr>
              <w:t xml:space="preserve">month period ended </w:t>
            </w:r>
            <w:r w:rsidR="006232B8">
              <w:rPr>
                <w:rFonts w:ascii="Angsana New" w:eastAsia="Cordia New" w:hAnsi="Angsana New"/>
                <w:sz w:val="28"/>
                <w:szCs w:val="28"/>
                <w:u w:val="single"/>
              </w:rPr>
              <w:t>June 30</w:t>
            </w:r>
            <w:r w:rsidRPr="005240CC">
              <w:rPr>
                <w:rFonts w:ascii="Angsana New" w:eastAsia="Cordia New" w:hAnsi="Angsana New"/>
                <w:sz w:val="28"/>
                <w:szCs w:val="28"/>
                <w:u w:val="single"/>
              </w:rPr>
              <w:t>,</w:t>
            </w:r>
          </w:p>
        </w:tc>
        <w:tc>
          <w:tcPr>
            <w:tcW w:w="1985" w:type="dxa"/>
          </w:tcPr>
          <w:p w:rsidR="001632AE" w:rsidRPr="005240CC" w:rsidRDefault="001632AE" w:rsidP="001632AE">
            <w:pPr>
              <w:jc w:val="center"/>
              <w:rPr>
                <w:rFonts w:ascii="Angsana New" w:eastAsia="Cordia New" w:hAnsi="Angsana New"/>
                <w:sz w:val="28"/>
                <w:u w:val="single"/>
              </w:rPr>
            </w:pPr>
            <w:r w:rsidRPr="005240CC">
              <w:rPr>
                <w:rFonts w:ascii="Angsana New" w:eastAsia="Cordia New" w:hAnsi="Angsana New"/>
                <w:sz w:val="28"/>
                <w:szCs w:val="28"/>
                <w:u w:val="single"/>
              </w:rPr>
              <w:t>For the six</w:t>
            </w:r>
            <w:r w:rsidR="00A3746F">
              <w:rPr>
                <w:rFonts w:ascii="Angsana New" w:eastAsia="Cordia New" w:hAnsi="Angsana New"/>
                <w:sz w:val="28"/>
                <w:szCs w:val="28"/>
                <w:u w:val="single"/>
                <w:cs/>
              </w:rPr>
              <w:t>-</w:t>
            </w:r>
            <w:r w:rsidRPr="005240CC">
              <w:rPr>
                <w:rFonts w:ascii="Angsana New" w:eastAsia="Cordia New" w:hAnsi="Angsana New"/>
                <w:sz w:val="28"/>
                <w:szCs w:val="28"/>
                <w:u w:val="single"/>
              </w:rPr>
              <w:t>month period ended June 30,</w:t>
            </w:r>
          </w:p>
        </w:tc>
      </w:tr>
      <w:tr w:rsidR="001632AE" w:rsidRPr="005240CC" w:rsidTr="001632AE">
        <w:trPr>
          <w:cantSplit/>
          <w:tblHeader/>
        </w:trPr>
        <w:tc>
          <w:tcPr>
            <w:tcW w:w="4785" w:type="dxa"/>
          </w:tcPr>
          <w:p w:rsidR="001632AE" w:rsidRPr="005240CC" w:rsidRDefault="001632AE" w:rsidP="001632AE">
            <w:pPr>
              <w:jc w:val="both"/>
              <w:rPr>
                <w:rFonts w:ascii="Angsana New" w:hAnsi="Angsana New"/>
                <w:sz w:val="28"/>
                <w:u w:val="single"/>
              </w:rPr>
            </w:pPr>
          </w:p>
        </w:tc>
        <w:tc>
          <w:tcPr>
            <w:tcW w:w="1985" w:type="dxa"/>
          </w:tcPr>
          <w:p w:rsidR="001632AE" w:rsidRPr="005240CC" w:rsidRDefault="001632AE" w:rsidP="001632AE">
            <w:pPr>
              <w:jc w:val="center"/>
              <w:rPr>
                <w:rFonts w:ascii="Angsana New" w:hAnsi="Angsana New"/>
                <w:sz w:val="28"/>
                <w:u w:val="single"/>
              </w:rPr>
            </w:pPr>
            <w:r w:rsidRPr="005240CC">
              <w:rPr>
                <w:rFonts w:ascii="Angsana New" w:hAnsi="Angsana New"/>
                <w:sz w:val="28"/>
                <w:szCs w:val="28"/>
                <w:u w:val="single"/>
              </w:rPr>
              <w:t>2025</w:t>
            </w:r>
          </w:p>
        </w:tc>
        <w:tc>
          <w:tcPr>
            <w:tcW w:w="1985" w:type="dxa"/>
          </w:tcPr>
          <w:p w:rsidR="001632AE" w:rsidRPr="005240CC" w:rsidRDefault="001632AE" w:rsidP="001632AE">
            <w:pPr>
              <w:jc w:val="center"/>
              <w:rPr>
                <w:rFonts w:ascii="Angsana New" w:hAnsi="Angsana New"/>
                <w:sz w:val="28"/>
                <w:u w:val="single"/>
              </w:rPr>
            </w:pPr>
            <w:r w:rsidRPr="005240CC">
              <w:rPr>
                <w:rFonts w:ascii="Angsana New" w:hAnsi="Angsana New"/>
                <w:sz w:val="28"/>
                <w:szCs w:val="28"/>
                <w:u w:val="single"/>
              </w:rPr>
              <w:t>2025</w:t>
            </w:r>
          </w:p>
        </w:tc>
      </w:tr>
      <w:tr w:rsidR="001632AE" w:rsidRPr="005240CC" w:rsidTr="001632AE">
        <w:tblPrEx>
          <w:tblLook w:val="04A0"/>
        </w:tblPrEx>
        <w:trPr>
          <w:cantSplit/>
        </w:trPr>
        <w:tc>
          <w:tcPr>
            <w:tcW w:w="4785" w:type="dxa"/>
            <w:shd w:val="clear" w:color="auto" w:fill="FFFFFF"/>
            <w:hideMark/>
          </w:tcPr>
          <w:p w:rsidR="001632AE" w:rsidRPr="005240CC" w:rsidRDefault="001632AE" w:rsidP="00DD182B">
            <w:pPr>
              <w:ind w:firstLine="114"/>
              <w:jc w:val="both"/>
              <w:rPr>
                <w:rFonts w:ascii="Angsana New" w:hAnsi="Angsana New"/>
                <w:b/>
                <w:bCs/>
                <w:sz w:val="28"/>
                <w:cs/>
              </w:rPr>
            </w:pPr>
            <w:r w:rsidRPr="005240CC">
              <w:rPr>
                <w:rFonts w:ascii="Angsana New" w:hAnsi="Angsana New"/>
                <w:b/>
                <w:bCs/>
                <w:color w:val="000000" w:themeColor="text1"/>
                <w:sz w:val="28"/>
                <w:szCs w:val="28"/>
              </w:rPr>
              <w:t>TSTE REIT Management Co</w:t>
            </w:r>
            <w:r w:rsidRPr="005240CC">
              <w:rPr>
                <w:rFonts w:ascii="Angsana New" w:hAnsi="Angsana New"/>
                <w:b/>
                <w:bCs/>
                <w:color w:val="000000" w:themeColor="text1"/>
                <w:sz w:val="28"/>
                <w:szCs w:val="28"/>
                <w:cs/>
              </w:rPr>
              <w:t>.</w:t>
            </w:r>
            <w:r w:rsidRPr="005240CC">
              <w:rPr>
                <w:rFonts w:ascii="Angsana New" w:hAnsi="Angsana New"/>
                <w:b/>
                <w:bCs/>
                <w:color w:val="000000" w:themeColor="text1"/>
                <w:sz w:val="28"/>
                <w:szCs w:val="28"/>
              </w:rPr>
              <w:t>, Ltd</w:t>
            </w:r>
            <w:r w:rsidRPr="005240CC">
              <w:rPr>
                <w:rFonts w:ascii="Angsana New" w:hAnsi="Angsana New"/>
                <w:b/>
                <w:bCs/>
                <w:color w:val="000000" w:themeColor="text1"/>
                <w:sz w:val="28"/>
                <w:szCs w:val="28"/>
                <w:cs/>
              </w:rPr>
              <w:t>.</w:t>
            </w:r>
          </w:p>
        </w:tc>
        <w:tc>
          <w:tcPr>
            <w:tcW w:w="1985" w:type="dxa"/>
          </w:tcPr>
          <w:p w:rsidR="001632AE" w:rsidRPr="005240CC" w:rsidRDefault="001632AE" w:rsidP="001632AE">
            <w:pPr>
              <w:tabs>
                <w:tab w:val="decimal" w:pos="974"/>
              </w:tabs>
              <w:rPr>
                <w:rFonts w:ascii="Angsana New" w:hAnsi="Angsana New"/>
                <w:sz w:val="28"/>
              </w:rPr>
            </w:pPr>
          </w:p>
        </w:tc>
        <w:tc>
          <w:tcPr>
            <w:tcW w:w="1985" w:type="dxa"/>
          </w:tcPr>
          <w:p w:rsidR="001632AE" w:rsidRPr="005240CC" w:rsidRDefault="001632AE" w:rsidP="001632AE">
            <w:pPr>
              <w:tabs>
                <w:tab w:val="decimal" w:pos="974"/>
              </w:tabs>
              <w:rPr>
                <w:rFonts w:ascii="Angsana New" w:hAnsi="Angsana New"/>
                <w:sz w:val="28"/>
              </w:rPr>
            </w:pPr>
          </w:p>
        </w:tc>
      </w:tr>
      <w:tr w:rsidR="001632AE" w:rsidRPr="005240CC" w:rsidTr="001632AE">
        <w:tblPrEx>
          <w:tblLook w:val="04A0"/>
        </w:tblPrEx>
        <w:trPr>
          <w:cantSplit/>
          <w:trHeight w:val="65"/>
        </w:trPr>
        <w:tc>
          <w:tcPr>
            <w:tcW w:w="4785" w:type="dxa"/>
            <w:shd w:val="clear" w:color="auto" w:fill="FFFFFF"/>
            <w:hideMark/>
          </w:tcPr>
          <w:p w:rsidR="001632AE" w:rsidRPr="005240CC" w:rsidRDefault="001632AE" w:rsidP="00DD182B">
            <w:pPr>
              <w:ind w:firstLine="114"/>
              <w:rPr>
                <w:rFonts w:ascii="Angsana New" w:hAnsi="Angsana New"/>
                <w:sz w:val="28"/>
              </w:rPr>
            </w:pPr>
            <w:r w:rsidRPr="005240CC">
              <w:rPr>
                <w:rFonts w:ascii="Angsana New" w:hAnsi="Angsana New"/>
                <w:color w:val="000000" w:themeColor="text1"/>
                <w:sz w:val="28"/>
                <w:szCs w:val="28"/>
              </w:rPr>
              <w:t>Property management fee</w:t>
            </w:r>
          </w:p>
        </w:tc>
        <w:tc>
          <w:tcPr>
            <w:tcW w:w="1985" w:type="dxa"/>
          </w:tcPr>
          <w:p w:rsidR="001632AE" w:rsidRPr="005240CC" w:rsidRDefault="001632AE" w:rsidP="001632AE">
            <w:pPr>
              <w:tabs>
                <w:tab w:val="decimal" w:pos="974"/>
              </w:tabs>
              <w:ind w:right="508"/>
              <w:jc w:val="right"/>
              <w:rPr>
                <w:rFonts w:ascii="Angsana New" w:hAnsi="Angsana New"/>
                <w:sz w:val="28"/>
              </w:rPr>
            </w:pPr>
            <w:r w:rsidRPr="005240CC">
              <w:rPr>
                <w:rFonts w:ascii="Angsana New" w:hAnsi="Angsana New"/>
                <w:sz w:val="28"/>
                <w:szCs w:val="28"/>
              </w:rPr>
              <w:t>1,</w:t>
            </w:r>
            <w:r w:rsidR="005240CC" w:rsidRPr="005240CC">
              <w:rPr>
                <w:rFonts w:ascii="Angsana New" w:hAnsi="Angsana New"/>
                <w:sz w:val="28"/>
                <w:szCs w:val="28"/>
              </w:rPr>
              <w:t>377</w:t>
            </w:r>
          </w:p>
        </w:tc>
        <w:tc>
          <w:tcPr>
            <w:tcW w:w="1985" w:type="dxa"/>
          </w:tcPr>
          <w:p w:rsidR="001632AE" w:rsidRPr="005240CC" w:rsidRDefault="005240CC" w:rsidP="001632AE">
            <w:pPr>
              <w:tabs>
                <w:tab w:val="decimal" w:pos="974"/>
              </w:tabs>
              <w:ind w:right="508"/>
              <w:jc w:val="right"/>
              <w:rPr>
                <w:rFonts w:ascii="Angsana New" w:hAnsi="Angsana New"/>
                <w:sz w:val="28"/>
              </w:rPr>
            </w:pPr>
            <w:r w:rsidRPr="005240CC">
              <w:rPr>
                <w:rFonts w:ascii="Angsana New" w:hAnsi="Angsana New"/>
                <w:sz w:val="28"/>
              </w:rPr>
              <w:t>2,788</w:t>
            </w:r>
          </w:p>
        </w:tc>
      </w:tr>
      <w:tr w:rsidR="001632AE" w:rsidRPr="005240CC" w:rsidTr="001632AE">
        <w:tblPrEx>
          <w:tblLook w:val="04A0"/>
        </w:tblPrEx>
        <w:trPr>
          <w:cantSplit/>
        </w:trPr>
        <w:tc>
          <w:tcPr>
            <w:tcW w:w="4785" w:type="dxa"/>
            <w:shd w:val="clear" w:color="auto" w:fill="FFFFFF"/>
            <w:hideMark/>
          </w:tcPr>
          <w:p w:rsidR="001632AE" w:rsidRPr="005240CC" w:rsidRDefault="001632AE" w:rsidP="00DD182B">
            <w:pPr>
              <w:ind w:firstLine="114"/>
              <w:rPr>
                <w:rFonts w:ascii="Angsana New" w:hAnsi="Angsana New"/>
                <w:sz w:val="28"/>
              </w:rPr>
            </w:pPr>
            <w:r w:rsidRPr="005240CC">
              <w:rPr>
                <w:rFonts w:ascii="Angsana New" w:hAnsi="Angsana New"/>
                <w:color w:val="000000" w:themeColor="text1"/>
                <w:sz w:val="28"/>
                <w:szCs w:val="28"/>
              </w:rPr>
              <w:t>REIT management fee</w:t>
            </w:r>
          </w:p>
        </w:tc>
        <w:tc>
          <w:tcPr>
            <w:tcW w:w="1985" w:type="dxa"/>
          </w:tcPr>
          <w:p w:rsidR="001632AE" w:rsidRPr="005240CC" w:rsidRDefault="001632AE" w:rsidP="001632AE">
            <w:pPr>
              <w:tabs>
                <w:tab w:val="decimal" w:pos="974"/>
              </w:tabs>
              <w:ind w:right="508"/>
              <w:jc w:val="right"/>
              <w:rPr>
                <w:rFonts w:ascii="Angsana New" w:hAnsi="Angsana New"/>
                <w:sz w:val="28"/>
                <w:cs/>
              </w:rPr>
            </w:pPr>
            <w:r w:rsidRPr="005240CC">
              <w:rPr>
                <w:rFonts w:ascii="Angsana New" w:hAnsi="Angsana New"/>
                <w:sz w:val="28"/>
                <w:szCs w:val="28"/>
              </w:rPr>
              <w:t>1,0</w:t>
            </w:r>
            <w:r w:rsidR="005240CC" w:rsidRPr="005240CC">
              <w:rPr>
                <w:rFonts w:ascii="Angsana New" w:hAnsi="Angsana New"/>
                <w:sz w:val="28"/>
                <w:szCs w:val="28"/>
              </w:rPr>
              <w:t>35</w:t>
            </w:r>
          </w:p>
        </w:tc>
        <w:tc>
          <w:tcPr>
            <w:tcW w:w="1985" w:type="dxa"/>
          </w:tcPr>
          <w:p w:rsidR="001632AE" w:rsidRPr="005240CC" w:rsidRDefault="005240CC" w:rsidP="001632AE">
            <w:pPr>
              <w:tabs>
                <w:tab w:val="decimal" w:pos="974"/>
              </w:tabs>
              <w:ind w:right="508"/>
              <w:jc w:val="right"/>
              <w:rPr>
                <w:rFonts w:ascii="Angsana New" w:hAnsi="Angsana New"/>
                <w:sz w:val="28"/>
                <w:cs/>
              </w:rPr>
            </w:pPr>
            <w:r w:rsidRPr="005240CC">
              <w:rPr>
                <w:rFonts w:ascii="Angsana New" w:hAnsi="Angsana New"/>
                <w:sz w:val="28"/>
              </w:rPr>
              <w:t>2,052</w:t>
            </w:r>
          </w:p>
        </w:tc>
      </w:tr>
      <w:tr w:rsidR="001632AE" w:rsidRPr="005240CC" w:rsidTr="001632AE">
        <w:tblPrEx>
          <w:tblLook w:val="04A0"/>
        </w:tblPrEx>
        <w:trPr>
          <w:cantSplit/>
        </w:trPr>
        <w:tc>
          <w:tcPr>
            <w:tcW w:w="4785" w:type="dxa"/>
            <w:shd w:val="clear" w:color="auto" w:fill="FFFFFF"/>
          </w:tcPr>
          <w:p w:rsidR="001632AE" w:rsidRPr="005240CC" w:rsidRDefault="001632AE" w:rsidP="00DD182B">
            <w:pPr>
              <w:ind w:firstLine="114"/>
              <w:jc w:val="both"/>
              <w:rPr>
                <w:rFonts w:ascii="Angsana New" w:hAnsi="Angsana New"/>
                <w:b/>
                <w:bCs/>
                <w:color w:val="000000" w:themeColor="text1"/>
                <w:sz w:val="28"/>
                <w:cs/>
              </w:rPr>
            </w:pPr>
            <w:r w:rsidRPr="005240CC">
              <w:rPr>
                <w:rFonts w:ascii="Angsana New" w:hAnsi="Angsana New"/>
                <w:b/>
                <w:bCs/>
                <w:color w:val="000000" w:themeColor="text1"/>
                <w:sz w:val="28"/>
                <w:szCs w:val="28"/>
              </w:rPr>
              <w:t>SCB Asset Management Company Limited</w:t>
            </w:r>
          </w:p>
        </w:tc>
        <w:tc>
          <w:tcPr>
            <w:tcW w:w="1985" w:type="dxa"/>
          </w:tcPr>
          <w:p w:rsidR="001632AE" w:rsidRPr="005240CC" w:rsidRDefault="001632AE" w:rsidP="001632AE">
            <w:pPr>
              <w:tabs>
                <w:tab w:val="decimal" w:pos="974"/>
              </w:tabs>
              <w:ind w:right="508"/>
              <w:jc w:val="right"/>
              <w:rPr>
                <w:rFonts w:ascii="Angsana New" w:hAnsi="Angsana New"/>
                <w:sz w:val="28"/>
                <w:cs/>
              </w:rPr>
            </w:pPr>
          </w:p>
        </w:tc>
        <w:tc>
          <w:tcPr>
            <w:tcW w:w="1985" w:type="dxa"/>
          </w:tcPr>
          <w:p w:rsidR="001632AE" w:rsidRPr="005240CC" w:rsidRDefault="001632AE" w:rsidP="001632AE">
            <w:pPr>
              <w:tabs>
                <w:tab w:val="decimal" w:pos="974"/>
              </w:tabs>
              <w:ind w:right="508"/>
              <w:jc w:val="right"/>
              <w:rPr>
                <w:rFonts w:ascii="Angsana New" w:hAnsi="Angsana New"/>
                <w:sz w:val="28"/>
                <w:cs/>
              </w:rPr>
            </w:pPr>
          </w:p>
        </w:tc>
      </w:tr>
      <w:tr w:rsidR="001632AE" w:rsidRPr="005240CC" w:rsidTr="001632AE">
        <w:tblPrEx>
          <w:tblLook w:val="04A0"/>
        </w:tblPrEx>
        <w:trPr>
          <w:cantSplit/>
        </w:trPr>
        <w:tc>
          <w:tcPr>
            <w:tcW w:w="4785" w:type="dxa"/>
            <w:shd w:val="clear" w:color="auto" w:fill="FFFFFF"/>
          </w:tcPr>
          <w:p w:rsidR="001632AE" w:rsidRPr="005240CC" w:rsidRDefault="001632AE" w:rsidP="00DD182B">
            <w:pPr>
              <w:ind w:firstLine="114"/>
              <w:rPr>
                <w:rFonts w:ascii="Angsana New" w:hAnsi="Angsana New"/>
                <w:sz w:val="28"/>
                <w:cs/>
              </w:rPr>
            </w:pPr>
            <w:r w:rsidRPr="005240CC">
              <w:rPr>
                <w:rFonts w:ascii="Angsana New" w:hAnsi="Angsana New"/>
                <w:color w:val="000000" w:themeColor="text1"/>
                <w:sz w:val="28"/>
                <w:szCs w:val="28"/>
              </w:rPr>
              <w:t>Trustee fee</w:t>
            </w:r>
          </w:p>
        </w:tc>
        <w:tc>
          <w:tcPr>
            <w:tcW w:w="1985" w:type="dxa"/>
          </w:tcPr>
          <w:p w:rsidR="001632AE" w:rsidRPr="005240CC" w:rsidRDefault="001632AE" w:rsidP="001632AE">
            <w:pPr>
              <w:tabs>
                <w:tab w:val="decimal" w:pos="974"/>
              </w:tabs>
              <w:ind w:right="508"/>
              <w:jc w:val="right"/>
              <w:rPr>
                <w:rFonts w:ascii="Angsana New" w:hAnsi="Angsana New"/>
                <w:sz w:val="28"/>
                <w:cs/>
              </w:rPr>
            </w:pPr>
            <w:r w:rsidRPr="005240CC">
              <w:rPr>
                <w:rFonts w:ascii="Angsana New" w:hAnsi="Angsana New"/>
                <w:sz w:val="28"/>
                <w:szCs w:val="28"/>
              </w:rPr>
              <w:t>3</w:t>
            </w:r>
            <w:r w:rsidR="005240CC" w:rsidRPr="005240CC">
              <w:rPr>
                <w:rFonts w:ascii="Angsana New" w:hAnsi="Angsana New"/>
                <w:sz w:val="28"/>
                <w:szCs w:val="28"/>
              </w:rPr>
              <w:t>11</w:t>
            </w:r>
          </w:p>
        </w:tc>
        <w:tc>
          <w:tcPr>
            <w:tcW w:w="1985" w:type="dxa"/>
          </w:tcPr>
          <w:p w:rsidR="001632AE" w:rsidRPr="005240CC" w:rsidRDefault="005240CC" w:rsidP="001632AE">
            <w:pPr>
              <w:tabs>
                <w:tab w:val="decimal" w:pos="974"/>
              </w:tabs>
              <w:ind w:right="508"/>
              <w:jc w:val="right"/>
              <w:rPr>
                <w:rFonts w:ascii="Angsana New" w:hAnsi="Angsana New"/>
                <w:sz w:val="28"/>
                <w:cs/>
              </w:rPr>
            </w:pPr>
            <w:r w:rsidRPr="005240CC">
              <w:rPr>
                <w:rFonts w:ascii="Angsana New" w:hAnsi="Angsana New"/>
                <w:sz w:val="28"/>
              </w:rPr>
              <w:t>616</w:t>
            </w:r>
          </w:p>
        </w:tc>
      </w:tr>
      <w:tr w:rsidR="001632AE" w:rsidRPr="005240CC" w:rsidTr="001632AE">
        <w:tblPrEx>
          <w:tblLook w:val="04A0"/>
        </w:tblPrEx>
        <w:trPr>
          <w:cantSplit/>
        </w:trPr>
        <w:tc>
          <w:tcPr>
            <w:tcW w:w="4785" w:type="dxa"/>
            <w:shd w:val="clear" w:color="auto" w:fill="FFFFFF"/>
          </w:tcPr>
          <w:p w:rsidR="001632AE" w:rsidRPr="005240CC" w:rsidRDefault="001632AE" w:rsidP="00DD182B">
            <w:pPr>
              <w:ind w:firstLine="114"/>
              <w:jc w:val="both"/>
              <w:rPr>
                <w:rFonts w:ascii="Angsana New" w:hAnsi="Angsana New"/>
                <w:b/>
                <w:bCs/>
                <w:color w:val="000000" w:themeColor="text1"/>
                <w:sz w:val="28"/>
                <w:cs/>
              </w:rPr>
            </w:pPr>
            <w:r w:rsidRPr="005240CC">
              <w:rPr>
                <w:rFonts w:ascii="Angsana New" w:hAnsi="Angsana New"/>
                <w:b/>
                <w:bCs/>
                <w:color w:val="000000" w:themeColor="text1"/>
                <w:sz w:val="28"/>
                <w:szCs w:val="28"/>
              </w:rPr>
              <w:t>The Siam Commercial Bank Public Company Limited</w:t>
            </w:r>
          </w:p>
        </w:tc>
        <w:tc>
          <w:tcPr>
            <w:tcW w:w="1985" w:type="dxa"/>
          </w:tcPr>
          <w:p w:rsidR="001632AE" w:rsidRPr="005240CC" w:rsidRDefault="001632AE" w:rsidP="001632AE">
            <w:pPr>
              <w:tabs>
                <w:tab w:val="decimal" w:pos="974"/>
              </w:tabs>
              <w:ind w:right="508"/>
              <w:jc w:val="right"/>
              <w:rPr>
                <w:rFonts w:ascii="Angsana New" w:hAnsi="Angsana New"/>
                <w:sz w:val="28"/>
                <w:cs/>
              </w:rPr>
            </w:pPr>
          </w:p>
        </w:tc>
        <w:tc>
          <w:tcPr>
            <w:tcW w:w="1985" w:type="dxa"/>
          </w:tcPr>
          <w:p w:rsidR="001632AE" w:rsidRPr="005240CC" w:rsidRDefault="001632AE" w:rsidP="001632AE">
            <w:pPr>
              <w:tabs>
                <w:tab w:val="decimal" w:pos="974"/>
              </w:tabs>
              <w:ind w:right="508"/>
              <w:jc w:val="right"/>
              <w:rPr>
                <w:rFonts w:ascii="Angsana New" w:hAnsi="Angsana New"/>
                <w:sz w:val="28"/>
                <w:cs/>
              </w:rPr>
            </w:pPr>
          </w:p>
        </w:tc>
      </w:tr>
      <w:tr w:rsidR="001632AE" w:rsidRPr="005240CC" w:rsidTr="001632AE">
        <w:tblPrEx>
          <w:tblLook w:val="04A0"/>
        </w:tblPrEx>
        <w:trPr>
          <w:cantSplit/>
        </w:trPr>
        <w:tc>
          <w:tcPr>
            <w:tcW w:w="4785" w:type="dxa"/>
            <w:shd w:val="clear" w:color="auto" w:fill="FFFFFF"/>
          </w:tcPr>
          <w:p w:rsidR="001632AE" w:rsidRPr="005240CC" w:rsidRDefault="001632AE" w:rsidP="00DD182B">
            <w:pPr>
              <w:ind w:firstLine="114"/>
              <w:rPr>
                <w:rFonts w:ascii="Angsana New" w:hAnsi="Angsana New"/>
                <w:sz w:val="28"/>
                <w:cs/>
              </w:rPr>
            </w:pPr>
            <w:r w:rsidRPr="005240CC">
              <w:rPr>
                <w:rFonts w:ascii="Angsana New" w:hAnsi="Angsana New"/>
                <w:color w:val="000000" w:themeColor="text1"/>
                <w:sz w:val="28"/>
                <w:szCs w:val="28"/>
              </w:rPr>
              <w:t>Interest income</w:t>
            </w:r>
          </w:p>
        </w:tc>
        <w:tc>
          <w:tcPr>
            <w:tcW w:w="1985" w:type="dxa"/>
          </w:tcPr>
          <w:p w:rsidR="001632AE" w:rsidRPr="005240CC" w:rsidRDefault="005240CC" w:rsidP="001632AE">
            <w:pPr>
              <w:tabs>
                <w:tab w:val="decimal" w:pos="974"/>
              </w:tabs>
              <w:ind w:right="508"/>
              <w:jc w:val="right"/>
              <w:rPr>
                <w:rFonts w:ascii="Angsana New" w:hAnsi="Angsana New"/>
                <w:sz w:val="28"/>
              </w:rPr>
            </w:pPr>
            <w:r w:rsidRPr="005240CC">
              <w:rPr>
                <w:rFonts w:ascii="Angsana New" w:hAnsi="Angsana New"/>
                <w:sz w:val="28"/>
                <w:szCs w:val="28"/>
              </w:rPr>
              <w:t>40</w:t>
            </w:r>
          </w:p>
        </w:tc>
        <w:tc>
          <w:tcPr>
            <w:tcW w:w="1985" w:type="dxa"/>
          </w:tcPr>
          <w:p w:rsidR="001632AE" w:rsidRPr="005240CC" w:rsidRDefault="005240CC" w:rsidP="001632AE">
            <w:pPr>
              <w:tabs>
                <w:tab w:val="decimal" w:pos="974"/>
              </w:tabs>
              <w:ind w:right="508"/>
              <w:jc w:val="right"/>
              <w:rPr>
                <w:rFonts w:ascii="Angsana New" w:hAnsi="Angsana New"/>
                <w:sz w:val="28"/>
              </w:rPr>
            </w:pPr>
            <w:r w:rsidRPr="005240CC">
              <w:rPr>
                <w:rFonts w:ascii="Angsana New" w:hAnsi="Angsana New"/>
                <w:sz w:val="28"/>
              </w:rPr>
              <w:t>108</w:t>
            </w:r>
          </w:p>
        </w:tc>
      </w:tr>
      <w:tr w:rsidR="001632AE" w:rsidRPr="005240CC" w:rsidTr="001632AE">
        <w:tblPrEx>
          <w:tblLook w:val="04A0"/>
        </w:tblPrEx>
        <w:trPr>
          <w:cantSplit/>
        </w:trPr>
        <w:tc>
          <w:tcPr>
            <w:tcW w:w="4785" w:type="dxa"/>
            <w:shd w:val="clear" w:color="auto" w:fill="FFFFFF"/>
          </w:tcPr>
          <w:p w:rsidR="001632AE" w:rsidRPr="005240CC" w:rsidRDefault="001632AE" w:rsidP="00DD182B">
            <w:pPr>
              <w:ind w:firstLine="114"/>
              <w:jc w:val="both"/>
              <w:rPr>
                <w:rFonts w:ascii="Angsana New" w:hAnsi="Angsana New"/>
                <w:sz w:val="28"/>
                <w:cs/>
              </w:rPr>
            </w:pPr>
            <w:r w:rsidRPr="005240CC">
              <w:rPr>
                <w:rFonts w:ascii="Angsana New" w:hAnsi="Angsana New"/>
                <w:b/>
                <w:bCs/>
                <w:color w:val="000000" w:themeColor="text1"/>
                <w:sz w:val="28"/>
                <w:szCs w:val="28"/>
              </w:rPr>
              <w:t>TSG ASSET Co</w:t>
            </w:r>
            <w:r w:rsidRPr="005240CC">
              <w:rPr>
                <w:rFonts w:ascii="Angsana New" w:hAnsi="Angsana New"/>
                <w:b/>
                <w:bCs/>
                <w:color w:val="000000" w:themeColor="text1"/>
                <w:sz w:val="28"/>
                <w:szCs w:val="28"/>
                <w:cs/>
              </w:rPr>
              <w:t>.</w:t>
            </w:r>
            <w:r w:rsidRPr="005240CC">
              <w:rPr>
                <w:rFonts w:ascii="Angsana New" w:hAnsi="Angsana New"/>
                <w:b/>
                <w:bCs/>
                <w:color w:val="000000" w:themeColor="text1"/>
                <w:sz w:val="28"/>
                <w:szCs w:val="28"/>
              </w:rPr>
              <w:t>, Ltd</w:t>
            </w:r>
            <w:r w:rsidRPr="005240CC">
              <w:rPr>
                <w:rFonts w:ascii="Angsana New" w:hAnsi="Angsana New"/>
                <w:b/>
                <w:bCs/>
                <w:color w:val="000000" w:themeColor="text1"/>
                <w:sz w:val="28"/>
                <w:szCs w:val="28"/>
                <w:cs/>
              </w:rPr>
              <w:t>.</w:t>
            </w:r>
          </w:p>
        </w:tc>
        <w:tc>
          <w:tcPr>
            <w:tcW w:w="1985" w:type="dxa"/>
          </w:tcPr>
          <w:p w:rsidR="001632AE" w:rsidRPr="005240CC" w:rsidRDefault="001632AE" w:rsidP="001632AE">
            <w:pPr>
              <w:tabs>
                <w:tab w:val="decimal" w:pos="974"/>
              </w:tabs>
              <w:ind w:right="508"/>
              <w:jc w:val="right"/>
              <w:rPr>
                <w:rFonts w:ascii="Angsana New" w:hAnsi="Angsana New"/>
                <w:sz w:val="28"/>
              </w:rPr>
            </w:pPr>
          </w:p>
        </w:tc>
        <w:tc>
          <w:tcPr>
            <w:tcW w:w="1985" w:type="dxa"/>
          </w:tcPr>
          <w:p w:rsidR="001632AE" w:rsidRPr="005240CC" w:rsidRDefault="001632AE" w:rsidP="001632AE">
            <w:pPr>
              <w:tabs>
                <w:tab w:val="decimal" w:pos="974"/>
              </w:tabs>
              <w:ind w:right="508"/>
              <w:jc w:val="right"/>
              <w:rPr>
                <w:rFonts w:ascii="Angsana New" w:hAnsi="Angsana New"/>
                <w:sz w:val="28"/>
              </w:rPr>
            </w:pPr>
          </w:p>
        </w:tc>
      </w:tr>
      <w:tr w:rsidR="001632AE" w:rsidRPr="005240CC" w:rsidTr="001632AE">
        <w:tblPrEx>
          <w:tblLook w:val="04A0"/>
        </w:tblPrEx>
        <w:trPr>
          <w:cantSplit/>
        </w:trPr>
        <w:tc>
          <w:tcPr>
            <w:tcW w:w="4785" w:type="dxa"/>
            <w:shd w:val="clear" w:color="auto" w:fill="FFFFFF"/>
          </w:tcPr>
          <w:p w:rsidR="001632AE" w:rsidRPr="005240CC" w:rsidRDefault="001632AE" w:rsidP="00DD182B">
            <w:pPr>
              <w:ind w:firstLine="114"/>
              <w:rPr>
                <w:rFonts w:ascii="Angsana New" w:hAnsi="Angsana New"/>
                <w:color w:val="000000" w:themeColor="text1"/>
                <w:sz w:val="28"/>
                <w:cs/>
              </w:rPr>
            </w:pPr>
            <w:r w:rsidRPr="005240CC">
              <w:rPr>
                <w:rFonts w:ascii="Angsana New" w:hAnsi="Angsana New"/>
                <w:color w:val="000000" w:themeColor="text1"/>
                <w:sz w:val="28"/>
                <w:szCs w:val="28"/>
              </w:rPr>
              <w:t>Rental and service income</w:t>
            </w:r>
          </w:p>
        </w:tc>
        <w:tc>
          <w:tcPr>
            <w:tcW w:w="1985" w:type="dxa"/>
          </w:tcPr>
          <w:p w:rsidR="001632AE" w:rsidRPr="005240CC" w:rsidRDefault="001632AE" w:rsidP="001632AE">
            <w:pPr>
              <w:tabs>
                <w:tab w:val="decimal" w:pos="974"/>
              </w:tabs>
              <w:ind w:right="508"/>
              <w:jc w:val="right"/>
              <w:rPr>
                <w:rFonts w:ascii="Angsana New" w:hAnsi="Angsana New"/>
                <w:sz w:val="28"/>
              </w:rPr>
            </w:pPr>
            <w:r w:rsidRPr="005240CC">
              <w:rPr>
                <w:rFonts w:ascii="Angsana New" w:hAnsi="Angsana New"/>
                <w:sz w:val="28"/>
                <w:szCs w:val="28"/>
              </w:rPr>
              <w:t>2</w:t>
            </w:r>
            <w:r w:rsidR="005240CC" w:rsidRPr="005240CC">
              <w:rPr>
                <w:rFonts w:ascii="Angsana New" w:hAnsi="Angsana New"/>
                <w:sz w:val="28"/>
                <w:szCs w:val="28"/>
              </w:rPr>
              <w:t>1</w:t>
            </w:r>
          </w:p>
        </w:tc>
        <w:tc>
          <w:tcPr>
            <w:tcW w:w="1985" w:type="dxa"/>
          </w:tcPr>
          <w:p w:rsidR="001632AE" w:rsidRPr="005240CC" w:rsidRDefault="005240CC" w:rsidP="001632AE">
            <w:pPr>
              <w:tabs>
                <w:tab w:val="decimal" w:pos="974"/>
              </w:tabs>
              <w:ind w:right="508"/>
              <w:jc w:val="right"/>
              <w:rPr>
                <w:rFonts w:ascii="Angsana New" w:hAnsi="Angsana New"/>
                <w:sz w:val="28"/>
              </w:rPr>
            </w:pPr>
            <w:r w:rsidRPr="005240CC">
              <w:rPr>
                <w:rFonts w:ascii="Angsana New" w:hAnsi="Angsana New"/>
                <w:sz w:val="28"/>
              </w:rPr>
              <w:t>43</w:t>
            </w:r>
          </w:p>
        </w:tc>
      </w:tr>
      <w:tr w:rsidR="001632AE" w:rsidRPr="005240CC" w:rsidTr="001632AE">
        <w:tblPrEx>
          <w:tblLook w:val="04A0"/>
        </w:tblPrEx>
        <w:trPr>
          <w:cantSplit/>
        </w:trPr>
        <w:tc>
          <w:tcPr>
            <w:tcW w:w="4785" w:type="dxa"/>
            <w:shd w:val="clear" w:color="auto" w:fill="FFFFFF"/>
          </w:tcPr>
          <w:p w:rsidR="001632AE" w:rsidRPr="005240CC" w:rsidRDefault="001632AE" w:rsidP="00DD182B">
            <w:pPr>
              <w:ind w:firstLine="114"/>
              <w:rPr>
                <w:rFonts w:ascii="Angsana New" w:hAnsi="Angsana New"/>
                <w:color w:val="000000" w:themeColor="text1"/>
                <w:sz w:val="28"/>
                <w:cs/>
              </w:rPr>
            </w:pPr>
            <w:r w:rsidRPr="005240CC">
              <w:rPr>
                <w:rFonts w:ascii="Angsana New" w:hAnsi="Angsana New"/>
                <w:color w:val="000000" w:themeColor="text1"/>
                <w:sz w:val="28"/>
                <w:szCs w:val="28"/>
              </w:rPr>
              <w:t>Other expenses</w:t>
            </w:r>
          </w:p>
        </w:tc>
        <w:tc>
          <w:tcPr>
            <w:tcW w:w="1985" w:type="dxa"/>
          </w:tcPr>
          <w:p w:rsidR="001632AE" w:rsidRPr="005240CC" w:rsidRDefault="001632AE" w:rsidP="001632AE">
            <w:pPr>
              <w:tabs>
                <w:tab w:val="decimal" w:pos="974"/>
              </w:tabs>
              <w:ind w:right="508"/>
              <w:jc w:val="right"/>
              <w:rPr>
                <w:rFonts w:ascii="Angsana New" w:hAnsi="Angsana New"/>
                <w:sz w:val="28"/>
                <w:cs/>
              </w:rPr>
            </w:pPr>
            <w:r w:rsidRPr="005240CC">
              <w:rPr>
                <w:rFonts w:ascii="Angsana New" w:hAnsi="Angsana New"/>
                <w:sz w:val="28"/>
                <w:szCs w:val="28"/>
              </w:rPr>
              <w:t>1</w:t>
            </w:r>
            <w:r w:rsidR="005240CC" w:rsidRPr="005240CC">
              <w:rPr>
                <w:rFonts w:ascii="Angsana New" w:hAnsi="Angsana New"/>
                <w:sz w:val="28"/>
                <w:szCs w:val="28"/>
              </w:rPr>
              <w:t>0</w:t>
            </w:r>
          </w:p>
        </w:tc>
        <w:tc>
          <w:tcPr>
            <w:tcW w:w="1985" w:type="dxa"/>
          </w:tcPr>
          <w:p w:rsidR="001632AE" w:rsidRPr="005240CC" w:rsidRDefault="005240CC" w:rsidP="001632AE">
            <w:pPr>
              <w:tabs>
                <w:tab w:val="decimal" w:pos="974"/>
              </w:tabs>
              <w:ind w:right="508"/>
              <w:jc w:val="right"/>
              <w:rPr>
                <w:rFonts w:ascii="Angsana New" w:hAnsi="Angsana New"/>
                <w:sz w:val="28"/>
                <w:cs/>
              </w:rPr>
            </w:pPr>
            <w:r w:rsidRPr="005240CC">
              <w:rPr>
                <w:rFonts w:ascii="Angsana New" w:hAnsi="Angsana New"/>
                <w:sz w:val="28"/>
              </w:rPr>
              <w:t>21</w:t>
            </w:r>
          </w:p>
        </w:tc>
      </w:tr>
      <w:tr w:rsidR="001632AE" w:rsidRPr="005240CC" w:rsidTr="001632AE">
        <w:tblPrEx>
          <w:tblLook w:val="04A0"/>
        </w:tblPrEx>
        <w:trPr>
          <w:cantSplit/>
        </w:trPr>
        <w:tc>
          <w:tcPr>
            <w:tcW w:w="4785" w:type="dxa"/>
          </w:tcPr>
          <w:p w:rsidR="001632AE" w:rsidRPr="005240CC" w:rsidRDefault="001632AE" w:rsidP="00DD182B">
            <w:pPr>
              <w:ind w:firstLine="114"/>
              <w:jc w:val="both"/>
              <w:rPr>
                <w:rFonts w:ascii="Angsana New" w:hAnsi="Angsana New"/>
                <w:sz w:val="28"/>
                <w:cs/>
              </w:rPr>
            </w:pPr>
            <w:r w:rsidRPr="005240CC">
              <w:rPr>
                <w:rFonts w:ascii="Angsana New" w:hAnsi="Angsana New"/>
                <w:b/>
                <w:bCs/>
                <w:color w:val="000000" w:themeColor="text1"/>
                <w:sz w:val="28"/>
                <w:szCs w:val="28"/>
              </w:rPr>
              <w:t>TS Sales and Marketing Co</w:t>
            </w:r>
            <w:r w:rsidRPr="005240CC">
              <w:rPr>
                <w:rFonts w:ascii="Angsana New" w:hAnsi="Angsana New"/>
                <w:b/>
                <w:bCs/>
                <w:color w:val="000000" w:themeColor="text1"/>
                <w:sz w:val="28"/>
                <w:szCs w:val="28"/>
                <w:cs/>
              </w:rPr>
              <w:t>.</w:t>
            </w:r>
            <w:r w:rsidRPr="005240CC">
              <w:rPr>
                <w:rFonts w:ascii="Angsana New" w:hAnsi="Angsana New"/>
                <w:b/>
                <w:bCs/>
                <w:color w:val="000000" w:themeColor="text1"/>
                <w:sz w:val="28"/>
                <w:szCs w:val="28"/>
              </w:rPr>
              <w:t>, Ltd</w:t>
            </w:r>
            <w:r w:rsidRPr="005240CC">
              <w:rPr>
                <w:rFonts w:ascii="Angsana New" w:hAnsi="Angsana New"/>
                <w:b/>
                <w:bCs/>
                <w:color w:val="000000" w:themeColor="text1"/>
                <w:sz w:val="28"/>
                <w:szCs w:val="28"/>
                <w:cs/>
              </w:rPr>
              <w:t>.</w:t>
            </w:r>
          </w:p>
        </w:tc>
        <w:tc>
          <w:tcPr>
            <w:tcW w:w="1985" w:type="dxa"/>
          </w:tcPr>
          <w:p w:rsidR="001632AE" w:rsidRPr="005240CC" w:rsidRDefault="001632AE" w:rsidP="001632AE">
            <w:pPr>
              <w:tabs>
                <w:tab w:val="decimal" w:pos="974"/>
              </w:tabs>
              <w:ind w:right="508"/>
              <w:jc w:val="right"/>
              <w:rPr>
                <w:rFonts w:ascii="Angsana New" w:hAnsi="Angsana New"/>
                <w:sz w:val="28"/>
                <w:cs/>
              </w:rPr>
            </w:pPr>
          </w:p>
        </w:tc>
        <w:tc>
          <w:tcPr>
            <w:tcW w:w="1985" w:type="dxa"/>
          </w:tcPr>
          <w:p w:rsidR="001632AE" w:rsidRPr="005240CC" w:rsidRDefault="001632AE" w:rsidP="001632AE">
            <w:pPr>
              <w:tabs>
                <w:tab w:val="decimal" w:pos="974"/>
              </w:tabs>
              <w:ind w:right="508"/>
              <w:jc w:val="right"/>
              <w:rPr>
                <w:rFonts w:ascii="Angsana New" w:hAnsi="Angsana New"/>
                <w:sz w:val="28"/>
                <w:cs/>
              </w:rPr>
            </w:pPr>
          </w:p>
        </w:tc>
      </w:tr>
      <w:tr w:rsidR="001632AE" w:rsidRPr="005240CC" w:rsidTr="001632AE">
        <w:tblPrEx>
          <w:tblLook w:val="04A0"/>
        </w:tblPrEx>
        <w:trPr>
          <w:cantSplit/>
        </w:trPr>
        <w:tc>
          <w:tcPr>
            <w:tcW w:w="4785" w:type="dxa"/>
          </w:tcPr>
          <w:p w:rsidR="001632AE" w:rsidRPr="005240CC" w:rsidRDefault="001632AE" w:rsidP="00DD182B">
            <w:pPr>
              <w:ind w:firstLine="114"/>
              <w:rPr>
                <w:rFonts w:ascii="Angsana New" w:hAnsi="Angsana New"/>
                <w:color w:val="000000" w:themeColor="text1"/>
                <w:sz w:val="28"/>
                <w:cs/>
              </w:rPr>
            </w:pPr>
            <w:r w:rsidRPr="005240CC">
              <w:rPr>
                <w:rFonts w:ascii="Angsana New" w:hAnsi="Angsana New"/>
                <w:color w:val="000000" w:themeColor="text1"/>
                <w:sz w:val="28"/>
                <w:szCs w:val="28"/>
              </w:rPr>
              <w:t>Rental and service income</w:t>
            </w:r>
          </w:p>
        </w:tc>
        <w:tc>
          <w:tcPr>
            <w:tcW w:w="1985" w:type="dxa"/>
          </w:tcPr>
          <w:p w:rsidR="001632AE" w:rsidRPr="005240CC" w:rsidRDefault="005240CC" w:rsidP="001632AE">
            <w:pPr>
              <w:tabs>
                <w:tab w:val="decimal" w:pos="974"/>
              </w:tabs>
              <w:ind w:right="508"/>
              <w:jc w:val="right"/>
              <w:rPr>
                <w:rFonts w:ascii="Angsana New" w:hAnsi="Angsana New"/>
                <w:sz w:val="28"/>
                <w:cs/>
              </w:rPr>
            </w:pPr>
            <w:r w:rsidRPr="005240CC">
              <w:rPr>
                <w:rFonts w:ascii="Angsana New" w:hAnsi="Angsana New"/>
                <w:sz w:val="28"/>
                <w:szCs w:val="28"/>
              </w:rPr>
              <w:t>208</w:t>
            </w:r>
          </w:p>
        </w:tc>
        <w:tc>
          <w:tcPr>
            <w:tcW w:w="1985" w:type="dxa"/>
          </w:tcPr>
          <w:p w:rsidR="001632AE" w:rsidRPr="005240CC" w:rsidRDefault="005240CC" w:rsidP="001632AE">
            <w:pPr>
              <w:tabs>
                <w:tab w:val="decimal" w:pos="974"/>
              </w:tabs>
              <w:ind w:right="508"/>
              <w:jc w:val="right"/>
              <w:rPr>
                <w:rFonts w:ascii="Angsana New" w:hAnsi="Angsana New"/>
                <w:sz w:val="28"/>
                <w:cs/>
              </w:rPr>
            </w:pPr>
            <w:r w:rsidRPr="005240CC">
              <w:rPr>
                <w:rFonts w:ascii="Angsana New" w:hAnsi="Angsana New"/>
                <w:sz w:val="28"/>
              </w:rPr>
              <w:t>415</w:t>
            </w:r>
          </w:p>
        </w:tc>
      </w:tr>
      <w:tr w:rsidR="001632AE" w:rsidRPr="005240CC" w:rsidTr="001632AE">
        <w:tblPrEx>
          <w:tblLook w:val="04A0"/>
        </w:tblPrEx>
        <w:trPr>
          <w:cantSplit/>
        </w:trPr>
        <w:tc>
          <w:tcPr>
            <w:tcW w:w="4785" w:type="dxa"/>
          </w:tcPr>
          <w:p w:rsidR="001632AE" w:rsidRPr="005240CC" w:rsidRDefault="001632AE" w:rsidP="00DD182B">
            <w:pPr>
              <w:ind w:firstLine="114"/>
              <w:rPr>
                <w:rFonts w:ascii="Angsana New" w:hAnsi="Angsana New"/>
                <w:color w:val="000000" w:themeColor="text1"/>
                <w:sz w:val="28"/>
              </w:rPr>
            </w:pPr>
            <w:r w:rsidRPr="005240CC">
              <w:rPr>
                <w:rFonts w:ascii="Angsana New" w:hAnsi="Angsana New"/>
                <w:color w:val="000000" w:themeColor="text1"/>
                <w:sz w:val="28"/>
                <w:szCs w:val="28"/>
              </w:rPr>
              <w:t>Other expenses</w:t>
            </w:r>
          </w:p>
        </w:tc>
        <w:tc>
          <w:tcPr>
            <w:tcW w:w="1985" w:type="dxa"/>
          </w:tcPr>
          <w:p w:rsidR="001632AE" w:rsidRPr="005240CC" w:rsidRDefault="005240CC" w:rsidP="001632AE">
            <w:pPr>
              <w:tabs>
                <w:tab w:val="decimal" w:pos="974"/>
              </w:tabs>
              <w:ind w:right="508"/>
              <w:jc w:val="right"/>
              <w:rPr>
                <w:rFonts w:ascii="Angsana New" w:hAnsi="Angsana New"/>
                <w:sz w:val="28"/>
              </w:rPr>
            </w:pPr>
            <w:r w:rsidRPr="005240CC">
              <w:rPr>
                <w:rFonts w:ascii="Angsana New" w:hAnsi="Angsana New"/>
                <w:sz w:val="28"/>
                <w:szCs w:val="28"/>
              </w:rPr>
              <w:t>6</w:t>
            </w:r>
          </w:p>
        </w:tc>
        <w:tc>
          <w:tcPr>
            <w:tcW w:w="1985" w:type="dxa"/>
          </w:tcPr>
          <w:p w:rsidR="001632AE" w:rsidRPr="005240CC" w:rsidRDefault="005240CC" w:rsidP="001632AE">
            <w:pPr>
              <w:tabs>
                <w:tab w:val="decimal" w:pos="974"/>
              </w:tabs>
              <w:ind w:right="508"/>
              <w:jc w:val="right"/>
              <w:rPr>
                <w:rFonts w:ascii="Angsana New" w:hAnsi="Angsana New"/>
                <w:sz w:val="28"/>
              </w:rPr>
            </w:pPr>
            <w:r w:rsidRPr="005240CC">
              <w:rPr>
                <w:rFonts w:ascii="Angsana New" w:hAnsi="Angsana New"/>
                <w:sz w:val="28"/>
              </w:rPr>
              <w:t>20</w:t>
            </w:r>
          </w:p>
        </w:tc>
      </w:tr>
    </w:tbl>
    <w:p w:rsidR="006E1383" w:rsidRPr="004A2BE1" w:rsidRDefault="006E1383" w:rsidP="00A940AF">
      <w:pPr>
        <w:pStyle w:val="BodyTextIndent3"/>
        <w:tabs>
          <w:tab w:val="clear" w:pos="7200"/>
          <w:tab w:val="clear" w:pos="8540"/>
          <w:tab w:val="left" w:pos="720"/>
          <w:tab w:val="left" w:pos="2160"/>
        </w:tabs>
        <w:spacing w:before="0" w:after="0" w:line="240" w:lineRule="auto"/>
        <w:ind w:left="0" w:firstLine="0"/>
        <w:rPr>
          <w:rFonts w:eastAsia="Arial Unicode MS"/>
          <w:color w:val="000000" w:themeColor="text1"/>
          <w:sz w:val="20"/>
          <w:szCs w:val="20"/>
        </w:rPr>
      </w:pPr>
    </w:p>
    <w:p w:rsidR="004A2BE1" w:rsidRDefault="004A2BE1" w:rsidP="007B2ED7">
      <w:pPr>
        <w:pStyle w:val="BodyTextIndent3"/>
        <w:tabs>
          <w:tab w:val="clear" w:pos="7200"/>
          <w:tab w:val="clear" w:pos="8540"/>
          <w:tab w:val="left" w:pos="2160"/>
        </w:tabs>
        <w:spacing w:before="0" w:after="0" w:line="240" w:lineRule="auto"/>
        <w:ind w:left="476" w:hanging="7"/>
        <w:rPr>
          <w:rFonts w:eastAsia="Arial Unicode MS"/>
          <w:color w:val="000000" w:themeColor="text1"/>
          <w:sz w:val="28"/>
          <w:szCs w:val="28"/>
        </w:rPr>
      </w:pPr>
    </w:p>
    <w:p w:rsidR="00A049C7" w:rsidRPr="005240CC" w:rsidRDefault="000E12EB" w:rsidP="007B2ED7">
      <w:pPr>
        <w:pStyle w:val="BodyTextIndent3"/>
        <w:tabs>
          <w:tab w:val="clear" w:pos="7200"/>
          <w:tab w:val="clear" w:pos="8540"/>
          <w:tab w:val="left" w:pos="2160"/>
        </w:tabs>
        <w:spacing w:before="0" w:after="0" w:line="240" w:lineRule="auto"/>
        <w:ind w:left="476" w:hanging="7"/>
        <w:rPr>
          <w:rFonts w:eastAsia="Arial Unicode MS"/>
          <w:color w:val="000000" w:themeColor="text1"/>
          <w:sz w:val="28"/>
          <w:szCs w:val="28"/>
        </w:rPr>
      </w:pPr>
      <w:r w:rsidRPr="005240CC">
        <w:rPr>
          <w:rFonts w:eastAsia="Arial Unicode MS"/>
          <w:color w:val="000000" w:themeColor="text1"/>
          <w:sz w:val="28"/>
          <w:szCs w:val="28"/>
        </w:rPr>
        <w:lastRenderedPageBreak/>
        <w:t>As at</w:t>
      </w:r>
      <w:r w:rsidR="005240CC" w:rsidRPr="005240CC">
        <w:rPr>
          <w:rFonts w:eastAsia="Arial Unicode MS"/>
          <w:color w:val="000000" w:themeColor="text1"/>
          <w:sz w:val="28"/>
          <w:szCs w:val="28"/>
        </w:rPr>
        <w:t xml:space="preserve"> June 30</w:t>
      </w:r>
      <w:r w:rsidR="002600F3" w:rsidRPr="005240CC">
        <w:rPr>
          <w:rFonts w:eastAsia="Arial Unicode MS"/>
          <w:color w:val="000000" w:themeColor="text1"/>
          <w:sz w:val="28"/>
          <w:szCs w:val="28"/>
        </w:rPr>
        <w:t>,</w:t>
      </w:r>
      <w:r w:rsidR="008C3A17" w:rsidRPr="005240CC">
        <w:rPr>
          <w:rFonts w:eastAsia="Arial Unicode MS"/>
          <w:color w:val="000000" w:themeColor="text1"/>
          <w:sz w:val="28"/>
          <w:szCs w:val="28"/>
          <w:cs/>
        </w:rPr>
        <w:t xml:space="preserve"> </w:t>
      </w:r>
      <w:r w:rsidR="002600F3" w:rsidRPr="005240CC">
        <w:rPr>
          <w:rFonts w:eastAsia="Arial Unicode MS"/>
          <w:color w:val="000000" w:themeColor="text1"/>
          <w:sz w:val="28"/>
          <w:szCs w:val="28"/>
        </w:rPr>
        <w:t>2025</w:t>
      </w:r>
      <w:r w:rsidR="002600F3" w:rsidRPr="005240CC">
        <w:rPr>
          <w:rFonts w:eastAsia="Arial Unicode MS"/>
          <w:color w:val="000000" w:themeColor="text1"/>
          <w:sz w:val="28"/>
          <w:szCs w:val="28"/>
          <w:cs/>
        </w:rPr>
        <w:t xml:space="preserve"> </w:t>
      </w:r>
      <w:r w:rsidRPr="005240CC">
        <w:rPr>
          <w:rFonts w:eastAsia="Arial Unicode MS"/>
          <w:color w:val="000000" w:themeColor="text1"/>
          <w:sz w:val="28"/>
          <w:szCs w:val="28"/>
        </w:rPr>
        <w:t xml:space="preserve">and </w:t>
      </w:r>
      <w:r w:rsidR="002600F3" w:rsidRPr="005240CC">
        <w:rPr>
          <w:rFonts w:eastAsia="Arial Unicode MS"/>
          <w:color w:val="000000" w:themeColor="text1"/>
          <w:sz w:val="28"/>
          <w:szCs w:val="28"/>
        </w:rPr>
        <w:t>December 31,</w:t>
      </w:r>
      <w:r w:rsidR="008C3A17" w:rsidRPr="005240CC">
        <w:rPr>
          <w:rFonts w:eastAsia="Arial Unicode MS"/>
          <w:color w:val="000000" w:themeColor="text1"/>
          <w:sz w:val="28"/>
          <w:szCs w:val="28"/>
          <w:cs/>
        </w:rPr>
        <w:t xml:space="preserve"> </w:t>
      </w:r>
      <w:r w:rsidR="002600F3" w:rsidRPr="005240CC">
        <w:rPr>
          <w:rFonts w:eastAsia="Arial Unicode MS"/>
          <w:color w:val="000000" w:themeColor="text1"/>
          <w:sz w:val="28"/>
          <w:szCs w:val="28"/>
        </w:rPr>
        <w:t>2024,</w:t>
      </w:r>
      <w:r w:rsidR="002600F3" w:rsidRPr="005240CC">
        <w:rPr>
          <w:rFonts w:eastAsia="Arial Unicode MS"/>
          <w:color w:val="000000" w:themeColor="text1"/>
          <w:sz w:val="28"/>
          <w:szCs w:val="28"/>
          <w:cs/>
        </w:rPr>
        <w:t xml:space="preserve"> </w:t>
      </w:r>
      <w:r w:rsidR="00A049C7" w:rsidRPr="005240CC">
        <w:rPr>
          <w:rFonts w:eastAsia="Arial Unicode MS"/>
          <w:color w:val="000000" w:themeColor="text1"/>
          <w:sz w:val="28"/>
          <w:szCs w:val="28"/>
        </w:rPr>
        <w:t>the Trust had the following significant outstanding balances with related parties</w:t>
      </w:r>
      <w:r w:rsidR="00A049C7" w:rsidRPr="005240CC">
        <w:rPr>
          <w:rFonts w:eastAsia="Arial Unicode MS"/>
          <w:color w:val="000000" w:themeColor="text1"/>
          <w:sz w:val="28"/>
          <w:szCs w:val="28"/>
          <w:cs/>
        </w:rPr>
        <w:t>:</w:t>
      </w:r>
    </w:p>
    <w:p w:rsidR="00A049C7" w:rsidRPr="002E306C" w:rsidRDefault="00A049C7" w:rsidP="00506DA1">
      <w:pPr>
        <w:tabs>
          <w:tab w:val="left" w:pos="900"/>
          <w:tab w:val="left" w:pos="2160"/>
        </w:tabs>
        <w:rPr>
          <w:rFonts w:ascii="Angsana New" w:eastAsia="Arial Unicode MS" w:hAnsi="Angsana New"/>
          <w:color w:val="000000" w:themeColor="text1"/>
          <w:sz w:val="10"/>
          <w:szCs w:val="10"/>
        </w:rPr>
      </w:pPr>
    </w:p>
    <w:tbl>
      <w:tblPr>
        <w:tblW w:w="8973" w:type="dxa"/>
        <w:tblInd w:w="322" w:type="dxa"/>
        <w:tblLayout w:type="fixed"/>
        <w:tblCellMar>
          <w:left w:w="0" w:type="dxa"/>
          <w:right w:w="0" w:type="dxa"/>
        </w:tblCellMar>
        <w:tblLook w:val="0000"/>
      </w:tblPr>
      <w:tblGrid>
        <w:gridCol w:w="5579"/>
        <w:gridCol w:w="1637"/>
        <w:gridCol w:w="99"/>
        <w:gridCol w:w="1658"/>
      </w:tblGrid>
      <w:tr w:rsidR="000E12EB" w:rsidRPr="005240CC" w:rsidTr="007B2ED7">
        <w:trPr>
          <w:cantSplit/>
          <w:trHeight w:val="357"/>
          <w:tblHeader/>
        </w:trPr>
        <w:tc>
          <w:tcPr>
            <w:tcW w:w="5579" w:type="dxa"/>
          </w:tcPr>
          <w:p w:rsidR="000E12EB" w:rsidRPr="005240CC" w:rsidRDefault="000E12EB" w:rsidP="000E12EB">
            <w:pPr>
              <w:jc w:val="both"/>
              <w:rPr>
                <w:rFonts w:ascii="Angsana New" w:hAnsi="Angsana New"/>
                <w:b/>
                <w:bCs/>
                <w:sz w:val="28"/>
              </w:rPr>
            </w:pPr>
          </w:p>
        </w:tc>
        <w:tc>
          <w:tcPr>
            <w:tcW w:w="3394" w:type="dxa"/>
            <w:gridSpan w:val="3"/>
          </w:tcPr>
          <w:p w:rsidR="000E12EB" w:rsidRPr="005240CC" w:rsidRDefault="000E12EB" w:rsidP="000E12EB">
            <w:pPr>
              <w:jc w:val="right"/>
              <w:rPr>
                <w:rFonts w:ascii="Angsana New" w:hAnsi="Angsana New"/>
                <w:sz w:val="28"/>
              </w:rPr>
            </w:pPr>
            <w:r w:rsidRPr="005240CC">
              <w:rPr>
                <w:rFonts w:ascii="Angsana New" w:eastAsia="Arial Unicode MS" w:hAnsi="Angsana New"/>
                <w:color w:val="000000" w:themeColor="text1"/>
                <w:sz w:val="28"/>
                <w:szCs w:val="28"/>
                <w:cs/>
              </w:rPr>
              <w:t>(</w:t>
            </w:r>
            <w:r w:rsidRPr="005240CC">
              <w:rPr>
                <w:rFonts w:ascii="Angsana New" w:eastAsia="Arial Unicode MS" w:hAnsi="Angsana New"/>
                <w:color w:val="000000" w:themeColor="text1"/>
                <w:sz w:val="28"/>
                <w:szCs w:val="28"/>
              </w:rPr>
              <w:t>Unit</w:t>
            </w:r>
            <w:r w:rsidRPr="005240CC">
              <w:rPr>
                <w:rFonts w:ascii="Angsana New" w:eastAsia="Arial Unicode MS" w:hAnsi="Angsana New"/>
                <w:color w:val="000000" w:themeColor="text1"/>
                <w:sz w:val="28"/>
                <w:szCs w:val="28"/>
                <w:cs/>
              </w:rPr>
              <w:t xml:space="preserve">: </w:t>
            </w:r>
            <w:r w:rsidRPr="005240CC">
              <w:rPr>
                <w:rFonts w:ascii="Angsana New" w:eastAsia="Arial Unicode MS" w:hAnsi="Angsana New"/>
                <w:color w:val="000000" w:themeColor="text1"/>
                <w:sz w:val="28"/>
                <w:szCs w:val="28"/>
              </w:rPr>
              <w:t>Thousand Baht</w:t>
            </w:r>
            <w:r w:rsidRPr="005240CC">
              <w:rPr>
                <w:rFonts w:ascii="Angsana New" w:eastAsia="Arial Unicode MS" w:hAnsi="Angsana New"/>
                <w:color w:val="000000" w:themeColor="text1"/>
                <w:sz w:val="28"/>
                <w:szCs w:val="28"/>
                <w:cs/>
              </w:rPr>
              <w:t>)</w:t>
            </w:r>
          </w:p>
        </w:tc>
      </w:tr>
      <w:tr w:rsidR="000E12EB" w:rsidRPr="005240CC" w:rsidTr="007B2ED7">
        <w:trPr>
          <w:cantSplit/>
          <w:trHeight w:val="281"/>
          <w:tblHeader/>
        </w:trPr>
        <w:tc>
          <w:tcPr>
            <w:tcW w:w="5579" w:type="dxa"/>
          </w:tcPr>
          <w:p w:rsidR="000E12EB" w:rsidRPr="005240CC" w:rsidRDefault="000E12EB" w:rsidP="000E12EB">
            <w:pPr>
              <w:jc w:val="both"/>
              <w:rPr>
                <w:rFonts w:ascii="Angsana New" w:hAnsi="Angsana New"/>
                <w:sz w:val="28"/>
                <w:u w:val="single"/>
              </w:rPr>
            </w:pPr>
          </w:p>
        </w:tc>
        <w:tc>
          <w:tcPr>
            <w:tcW w:w="1637" w:type="dxa"/>
          </w:tcPr>
          <w:p w:rsidR="000E12EB" w:rsidRPr="005240CC" w:rsidRDefault="001632AE" w:rsidP="000E12EB">
            <w:pPr>
              <w:jc w:val="center"/>
              <w:rPr>
                <w:rFonts w:ascii="Angsana New" w:hAnsi="Angsana New"/>
                <w:sz w:val="28"/>
                <w:u w:val="single"/>
              </w:rPr>
            </w:pPr>
            <w:r w:rsidRPr="005240CC">
              <w:rPr>
                <w:rFonts w:ascii="Angsana New" w:eastAsia="Calibri" w:hAnsi="Angsana New"/>
                <w:color w:val="000000" w:themeColor="text1"/>
                <w:sz w:val="28"/>
                <w:szCs w:val="28"/>
                <w:u w:val="single"/>
              </w:rPr>
              <w:t>June 30</w:t>
            </w:r>
            <w:r w:rsidR="002600F3" w:rsidRPr="005240CC">
              <w:rPr>
                <w:rFonts w:ascii="Angsana New" w:eastAsia="Calibri" w:hAnsi="Angsana New"/>
                <w:color w:val="000000" w:themeColor="text1"/>
                <w:sz w:val="28"/>
                <w:szCs w:val="28"/>
                <w:u w:val="single"/>
              </w:rPr>
              <w:t>,</w:t>
            </w:r>
            <w:r w:rsidR="000E12EB" w:rsidRPr="005240CC">
              <w:rPr>
                <w:rFonts w:ascii="Angsana New" w:eastAsia="Calibri" w:hAnsi="Angsana New"/>
                <w:color w:val="000000" w:themeColor="text1"/>
                <w:sz w:val="28"/>
                <w:szCs w:val="28"/>
                <w:u w:val="single"/>
              </w:rPr>
              <w:t xml:space="preserve"> 2025</w:t>
            </w:r>
          </w:p>
        </w:tc>
        <w:tc>
          <w:tcPr>
            <w:tcW w:w="99" w:type="dxa"/>
          </w:tcPr>
          <w:p w:rsidR="000E12EB" w:rsidRPr="005240CC" w:rsidRDefault="000E12EB" w:rsidP="000E12EB">
            <w:pPr>
              <w:jc w:val="center"/>
              <w:rPr>
                <w:rFonts w:ascii="Angsana New" w:hAnsi="Angsana New"/>
                <w:sz w:val="28"/>
                <w:u w:val="single"/>
              </w:rPr>
            </w:pPr>
          </w:p>
        </w:tc>
        <w:tc>
          <w:tcPr>
            <w:tcW w:w="1658" w:type="dxa"/>
            <w:vAlign w:val="bottom"/>
          </w:tcPr>
          <w:p w:rsidR="000E12EB" w:rsidRPr="005240CC" w:rsidRDefault="000E12EB" w:rsidP="000E12EB">
            <w:pPr>
              <w:jc w:val="center"/>
              <w:rPr>
                <w:rFonts w:ascii="Angsana New" w:hAnsi="Angsana New"/>
                <w:sz w:val="28"/>
                <w:u w:val="single"/>
              </w:rPr>
            </w:pPr>
            <w:r w:rsidRPr="005240CC">
              <w:rPr>
                <w:rFonts w:ascii="Angsana New" w:hAnsi="Angsana New"/>
                <w:color w:val="000000" w:themeColor="text1"/>
                <w:sz w:val="28"/>
                <w:szCs w:val="28"/>
                <w:u w:val="single"/>
              </w:rPr>
              <w:t>December</w:t>
            </w:r>
            <w:r w:rsidR="002600F3" w:rsidRPr="005240CC">
              <w:rPr>
                <w:rFonts w:ascii="Angsana New" w:hAnsi="Angsana New"/>
                <w:color w:val="000000" w:themeColor="text1"/>
                <w:sz w:val="28"/>
                <w:szCs w:val="28"/>
                <w:u w:val="single"/>
              </w:rPr>
              <w:t xml:space="preserve"> 31,</w:t>
            </w:r>
            <w:r w:rsidRPr="005240CC">
              <w:rPr>
                <w:rFonts w:ascii="Angsana New" w:hAnsi="Angsana New"/>
                <w:color w:val="000000" w:themeColor="text1"/>
                <w:sz w:val="28"/>
                <w:szCs w:val="28"/>
                <w:u w:val="single"/>
              </w:rPr>
              <w:t xml:space="preserve"> 2024</w:t>
            </w:r>
          </w:p>
        </w:tc>
      </w:tr>
      <w:tr w:rsidR="007274F6" w:rsidRPr="005240CC" w:rsidTr="007B2ED7">
        <w:trPr>
          <w:cantSplit/>
          <w:trHeight w:val="428"/>
        </w:trPr>
        <w:tc>
          <w:tcPr>
            <w:tcW w:w="5579" w:type="dxa"/>
          </w:tcPr>
          <w:p w:rsidR="007274F6" w:rsidRPr="005240CC" w:rsidRDefault="007274F6" w:rsidP="00DD182B">
            <w:pPr>
              <w:ind w:firstLine="214"/>
              <w:jc w:val="both"/>
              <w:rPr>
                <w:rFonts w:ascii="Angsana New" w:hAnsi="Angsana New"/>
                <w:b/>
                <w:bCs/>
                <w:sz w:val="28"/>
                <w:cs/>
              </w:rPr>
            </w:pPr>
            <w:r w:rsidRPr="005240CC">
              <w:rPr>
                <w:rFonts w:ascii="Angsana New" w:hAnsi="Angsana New"/>
                <w:b/>
                <w:bCs/>
                <w:color w:val="000000" w:themeColor="text1"/>
                <w:sz w:val="28"/>
                <w:szCs w:val="28"/>
              </w:rPr>
              <w:t>TSTE REIT Management Co</w:t>
            </w:r>
            <w:r w:rsidRPr="005240CC">
              <w:rPr>
                <w:rFonts w:ascii="Angsana New" w:hAnsi="Angsana New"/>
                <w:b/>
                <w:bCs/>
                <w:color w:val="000000" w:themeColor="text1"/>
                <w:sz w:val="28"/>
                <w:szCs w:val="28"/>
                <w:cs/>
              </w:rPr>
              <w:t>.</w:t>
            </w:r>
            <w:r w:rsidRPr="005240CC">
              <w:rPr>
                <w:rFonts w:ascii="Angsana New" w:hAnsi="Angsana New"/>
                <w:b/>
                <w:bCs/>
                <w:color w:val="000000" w:themeColor="text1"/>
                <w:sz w:val="28"/>
                <w:szCs w:val="28"/>
              </w:rPr>
              <w:t>, Ltd</w:t>
            </w:r>
            <w:r w:rsidRPr="005240CC">
              <w:rPr>
                <w:rFonts w:ascii="Angsana New" w:hAnsi="Angsana New"/>
                <w:b/>
                <w:bCs/>
                <w:color w:val="000000" w:themeColor="text1"/>
                <w:sz w:val="28"/>
                <w:szCs w:val="28"/>
                <w:cs/>
              </w:rPr>
              <w:t>.</w:t>
            </w:r>
          </w:p>
        </w:tc>
        <w:tc>
          <w:tcPr>
            <w:tcW w:w="1637" w:type="dxa"/>
          </w:tcPr>
          <w:p w:rsidR="007274F6" w:rsidRPr="005240CC" w:rsidRDefault="007274F6" w:rsidP="00A940AF">
            <w:pPr>
              <w:tabs>
                <w:tab w:val="decimal" w:pos="1062"/>
              </w:tabs>
              <w:ind w:right="556"/>
              <w:jc w:val="right"/>
              <w:rPr>
                <w:rFonts w:ascii="Angsana New" w:hAnsi="Angsana New"/>
                <w:sz w:val="28"/>
              </w:rPr>
            </w:pPr>
          </w:p>
        </w:tc>
        <w:tc>
          <w:tcPr>
            <w:tcW w:w="99" w:type="dxa"/>
          </w:tcPr>
          <w:p w:rsidR="007274F6" w:rsidRPr="005240CC" w:rsidRDefault="007274F6" w:rsidP="00A940AF">
            <w:pPr>
              <w:tabs>
                <w:tab w:val="decimal" w:pos="1062"/>
              </w:tabs>
              <w:rPr>
                <w:rFonts w:ascii="Angsana New" w:hAnsi="Angsana New"/>
                <w:sz w:val="28"/>
              </w:rPr>
            </w:pPr>
          </w:p>
        </w:tc>
        <w:tc>
          <w:tcPr>
            <w:tcW w:w="1658" w:type="dxa"/>
          </w:tcPr>
          <w:p w:rsidR="007274F6" w:rsidRPr="005240CC" w:rsidRDefault="007274F6" w:rsidP="00A940AF">
            <w:pPr>
              <w:tabs>
                <w:tab w:val="decimal" w:pos="1062"/>
              </w:tabs>
              <w:rPr>
                <w:rFonts w:ascii="Angsana New" w:hAnsi="Angsana New"/>
                <w:sz w:val="28"/>
              </w:rPr>
            </w:pPr>
          </w:p>
        </w:tc>
      </w:tr>
      <w:tr w:rsidR="007274F6" w:rsidRPr="005240CC" w:rsidTr="007B2ED7">
        <w:trPr>
          <w:cantSplit/>
          <w:trHeight w:val="56"/>
        </w:trPr>
        <w:tc>
          <w:tcPr>
            <w:tcW w:w="5579" w:type="dxa"/>
          </w:tcPr>
          <w:p w:rsidR="007274F6" w:rsidRPr="005240CC" w:rsidRDefault="007274F6" w:rsidP="00DD182B">
            <w:pPr>
              <w:ind w:firstLine="214"/>
              <w:jc w:val="both"/>
              <w:rPr>
                <w:rFonts w:ascii="Angsana New" w:hAnsi="Angsana New"/>
                <w:sz w:val="28"/>
              </w:rPr>
            </w:pPr>
            <w:r w:rsidRPr="005240CC">
              <w:rPr>
                <w:rFonts w:ascii="Angsana New" w:hAnsi="Angsana New"/>
                <w:color w:val="000000" w:themeColor="text1"/>
                <w:sz w:val="28"/>
                <w:szCs w:val="28"/>
              </w:rPr>
              <w:t>Accrued Property management fee</w:t>
            </w:r>
          </w:p>
        </w:tc>
        <w:tc>
          <w:tcPr>
            <w:tcW w:w="1637" w:type="dxa"/>
          </w:tcPr>
          <w:p w:rsidR="007274F6" w:rsidRPr="005240CC" w:rsidRDefault="007274F6" w:rsidP="00A940AF">
            <w:pPr>
              <w:tabs>
                <w:tab w:val="decimal" w:pos="1062"/>
              </w:tabs>
              <w:ind w:right="556"/>
              <w:jc w:val="right"/>
              <w:rPr>
                <w:rFonts w:ascii="Angsana New" w:hAnsi="Angsana New"/>
                <w:sz w:val="28"/>
              </w:rPr>
            </w:pPr>
            <w:r w:rsidRPr="005240CC">
              <w:rPr>
                <w:rFonts w:ascii="Angsana New" w:hAnsi="Angsana New"/>
                <w:sz w:val="28"/>
                <w:szCs w:val="28"/>
              </w:rPr>
              <w:t>9</w:t>
            </w:r>
            <w:r w:rsidR="005240CC" w:rsidRPr="005240CC">
              <w:rPr>
                <w:rFonts w:ascii="Angsana New" w:hAnsi="Angsana New"/>
                <w:sz w:val="28"/>
                <w:szCs w:val="28"/>
              </w:rPr>
              <w:t>51</w:t>
            </w:r>
          </w:p>
        </w:tc>
        <w:tc>
          <w:tcPr>
            <w:tcW w:w="99" w:type="dxa"/>
          </w:tcPr>
          <w:p w:rsidR="007274F6" w:rsidRPr="005240CC" w:rsidRDefault="007274F6" w:rsidP="00A940AF">
            <w:pPr>
              <w:tabs>
                <w:tab w:val="decimal" w:pos="1062"/>
              </w:tabs>
              <w:rPr>
                <w:rFonts w:ascii="Angsana New" w:hAnsi="Angsana New"/>
                <w:sz w:val="28"/>
                <w:cs/>
              </w:rPr>
            </w:pPr>
          </w:p>
        </w:tc>
        <w:tc>
          <w:tcPr>
            <w:tcW w:w="1658" w:type="dxa"/>
          </w:tcPr>
          <w:p w:rsidR="007274F6" w:rsidRPr="005240CC" w:rsidRDefault="007274F6" w:rsidP="007B2ED7">
            <w:pPr>
              <w:ind w:right="602"/>
              <w:jc w:val="right"/>
              <w:rPr>
                <w:rFonts w:ascii="Angsana New" w:hAnsi="Angsana New"/>
                <w:sz w:val="28"/>
              </w:rPr>
            </w:pPr>
            <w:r w:rsidRPr="005240CC">
              <w:rPr>
                <w:rFonts w:ascii="Angsana New" w:hAnsi="Angsana New"/>
                <w:sz w:val="28"/>
                <w:szCs w:val="28"/>
              </w:rPr>
              <w:t>864</w:t>
            </w:r>
          </w:p>
        </w:tc>
      </w:tr>
      <w:tr w:rsidR="007274F6" w:rsidRPr="005240CC" w:rsidTr="007B2ED7">
        <w:trPr>
          <w:cantSplit/>
          <w:trHeight w:val="56"/>
        </w:trPr>
        <w:tc>
          <w:tcPr>
            <w:tcW w:w="5579" w:type="dxa"/>
          </w:tcPr>
          <w:p w:rsidR="007274F6" w:rsidRPr="005240CC" w:rsidRDefault="007274F6" w:rsidP="00DD182B">
            <w:pPr>
              <w:ind w:firstLine="214"/>
              <w:jc w:val="both"/>
              <w:rPr>
                <w:rFonts w:ascii="Angsana New" w:hAnsi="Angsana New"/>
                <w:sz w:val="28"/>
              </w:rPr>
            </w:pPr>
            <w:r w:rsidRPr="005240CC">
              <w:rPr>
                <w:rFonts w:ascii="Angsana New" w:hAnsi="Angsana New"/>
                <w:color w:val="000000" w:themeColor="text1"/>
                <w:sz w:val="28"/>
                <w:szCs w:val="28"/>
              </w:rPr>
              <w:t>Accrued REIT management fee</w:t>
            </w:r>
          </w:p>
        </w:tc>
        <w:tc>
          <w:tcPr>
            <w:tcW w:w="1637" w:type="dxa"/>
          </w:tcPr>
          <w:p w:rsidR="007274F6" w:rsidRPr="005240CC" w:rsidRDefault="005240CC" w:rsidP="00A940AF">
            <w:pPr>
              <w:tabs>
                <w:tab w:val="decimal" w:pos="1062"/>
              </w:tabs>
              <w:ind w:right="556"/>
              <w:jc w:val="right"/>
              <w:rPr>
                <w:rFonts w:ascii="Angsana New" w:hAnsi="Angsana New"/>
                <w:sz w:val="28"/>
              </w:rPr>
            </w:pPr>
            <w:r w:rsidRPr="005240CC">
              <w:rPr>
                <w:rFonts w:ascii="Angsana New" w:hAnsi="Angsana New"/>
                <w:sz w:val="28"/>
                <w:szCs w:val="28"/>
              </w:rPr>
              <w:t>717</w:t>
            </w:r>
          </w:p>
        </w:tc>
        <w:tc>
          <w:tcPr>
            <w:tcW w:w="99" w:type="dxa"/>
          </w:tcPr>
          <w:p w:rsidR="007274F6" w:rsidRPr="005240CC" w:rsidRDefault="007274F6" w:rsidP="00A940AF">
            <w:pPr>
              <w:tabs>
                <w:tab w:val="decimal" w:pos="1062"/>
              </w:tabs>
              <w:rPr>
                <w:rFonts w:ascii="Angsana New" w:hAnsi="Angsana New"/>
                <w:sz w:val="28"/>
              </w:rPr>
            </w:pPr>
          </w:p>
        </w:tc>
        <w:tc>
          <w:tcPr>
            <w:tcW w:w="1658" w:type="dxa"/>
          </w:tcPr>
          <w:p w:rsidR="007274F6" w:rsidRPr="005240CC" w:rsidRDefault="007274F6" w:rsidP="007B2ED7">
            <w:pPr>
              <w:ind w:right="602"/>
              <w:jc w:val="right"/>
              <w:rPr>
                <w:rFonts w:ascii="Angsana New" w:hAnsi="Angsana New"/>
                <w:sz w:val="28"/>
              </w:rPr>
            </w:pPr>
            <w:r w:rsidRPr="005240CC">
              <w:rPr>
                <w:rFonts w:ascii="Angsana New" w:hAnsi="Angsana New"/>
                <w:sz w:val="28"/>
                <w:szCs w:val="28"/>
              </w:rPr>
              <w:t>702</w:t>
            </w:r>
          </w:p>
        </w:tc>
      </w:tr>
      <w:tr w:rsidR="007274F6" w:rsidRPr="005240CC" w:rsidTr="007B2ED7">
        <w:trPr>
          <w:cantSplit/>
          <w:trHeight w:val="56"/>
        </w:trPr>
        <w:tc>
          <w:tcPr>
            <w:tcW w:w="5579" w:type="dxa"/>
          </w:tcPr>
          <w:p w:rsidR="007274F6" w:rsidRPr="005240CC" w:rsidRDefault="007274F6" w:rsidP="00DD182B">
            <w:pPr>
              <w:ind w:firstLine="214"/>
              <w:jc w:val="both"/>
              <w:rPr>
                <w:rFonts w:ascii="Angsana New" w:hAnsi="Angsana New"/>
                <w:sz w:val="28"/>
              </w:rPr>
            </w:pPr>
            <w:r w:rsidRPr="005240CC">
              <w:rPr>
                <w:rFonts w:ascii="Angsana New" w:hAnsi="Angsana New"/>
                <w:color w:val="000000" w:themeColor="text1"/>
                <w:sz w:val="28"/>
                <w:szCs w:val="28"/>
              </w:rPr>
              <w:t>Accrued REIT establishment expenses</w:t>
            </w:r>
          </w:p>
        </w:tc>
        <w:tc>
          <w:tcPr>
            <w:tcW w:w="1637" w:type="dxa"/>
          </w:tcPr>
          <w:p w:rsidR="007274F6" w:rsidRPr="005240CC" w:rsidRDefault="007274F6" w:rsidP="00A940AF">
            <w:pPr>
              <w:tabs>
                <w:tab w:val="decimal" w:pos="1062"/>
              </w:tabs>
              <w:ind w:right="556"/>
              <w:jc w:val="right"/>
              <w:rPr>
                <w:rFonts w:ascii="Angsana New" w:hAnsi="Angsana New"/>
                <w:sz w:val="28"/>
              </w:rPr>
            </w:pPr>
            <w:r w:rsidRPr="005240CC">
              <w:rPr>
                <w:rFonts w:ascii="Angsana New" w:hAnsi="Angsana New"/>
                <w:sz w:val="28"/>
                <w:szCs w:val="28"/>
                <w:cs/>
              </w:rPr>
              <w:t>-</w:t>
            </w:r>
          </w:p>
        </w:tc>
        <w:tc>
          <w:tcPr>
            <w:tcW w:w="99" w:type="dxa"/>
          </w:tcPr>
          <w:p w:rsidR="007274F6" w:rsidRPr="005240CC" w:rsidRDefault="007274F6" w:rsidP="00A940AF">
            <w:pPr>
              <w:tabs>
                <w:tab w:val="decimal" w:pos="1062"/>
              </w:tabs>
              <w:rPr>
                <w:rFonts w:ascii="Angsana New" w:hAnsi="Angsana New"/>
                <w:sz w:val="28"/>
              </w:rPr>
            </w:pPr>
          </w:p>
        </w:tc>
        <w:tc>
          <w:tcPr>
            <w:tcW w:w="1658" w:type="dxa"/>
          </w:tcPr>
          <w:p w:rsidR="007274F6" w:rsidRPr="005240CC" w:rsidRDefault="007274F6" w:rsidP="00A940AF">
            <w:pPr>
              <w:tabs>
                <w:tab w:val="decimal" w:pos="1062"/>
              </w:tabs>
              <w:rPr>
                <w:rFonts w:ascii="Angsana New" w:hAnsi="Angsana New"/>
                <w:sz w:val="28"/>
              </w:rPr>
            </w:pPr>
            <w:r w:rsidRPr="005240CC">
              <w:rPr>
                <w:rFonts w:ascii="Angsana New" w:hAnsi="Angsana New"/>
                <w:sz w:val="28"/>
                <w:szCs w:val="28"/>
              </w:rPr>
              <w:t>3,455</w:t>
            </w:r>
          </w:p>
        </w:tc>
      </w:tr>
      <w:tr w:rsidR="007274F6" w:rsidRPr="005240CC" w:rsidTr="007B2ED7">
        <w:trPr>
          <w:cantSplit/>
          <w:trHeight w:val="428"/>
        </w:trPr>
        <w:tc>
          <w:tcPr>
            <w:tcW w:w="5579" w:type="dxa"/>
          </w:tcPr>
          <w:p w:rsidR="007274F6" w:rsidRPr="005240CC" w:rsidRDefault="007274F6" w:rsidP="00DD182B">
            <w:pPr>
              <w:ind w:firstLine="214"/>
              <w:jc w:val="both"/>
              <w:rPr>
                <w:rFonts w:ascii="Angsana New" w:hAnsi="Angsana New"/>
                <w:b/>
                <w:bCs/>
                <w:sz w:val="28"/>
              </w:rPr>
            </w:pPr>
            <w:r w:rsidRPr="005240CC">
              <w:rPr>
                <w:rFonts w:ascii="Angsana New" w:hAnsi="Angsana New"/>
                <w:b/>
                <w:bCs/>
                <w:color w:val="000000" w:themeColor="text1"/>
                <w:sz w:val="28"/>
                <w:szCs w:val="28"/>
              </w:rPr>
              <w:t>SCB Asset Management Company Limited</w:t>
            </w:r>
          </w:p>
        </w:tc>
        <w:tc>
          <w:tcPr>
            <w:tcW w:w="1637" w:type="dxa"/>
          </w:tcPr>
          <w:p w:rsidR="007274F6" w:rsidRPr="005240CC" w:rsidRDefault="007274F6" w:rsidP="00A940AF">
            <w:pPr>
              <w:tabs>
                <w:tab w:val="decimal" w:pos="1062"/>
              </w:tabs>
              <w:ind w:right="556"/>
              <w:jc w:val="right"/>
              <w:rPr>
                <w:rFonts w:ascii="Angsana New" w:hAnsi="Angsana New"/>
                <w:sz w:val="28"/>
              </w:rPr>
            </w:pPr>
          </w:p>
        </w:tc>
        <w:tc>
          <w:tcPr>
            <w:tcW w:w="99" w:type="dxa"/>
          </w:tcPr>
          <w:p w:rsidR="007274F6" w:rsidRPr="005240CC" w:rsidRDefault="007274F6" w:rsidP="00A940AF">
            <w:pPr>
              <w:tabs>
                <w:tab w:val="decimal" w:pos="1062"/>
              </w:tabs>
              <w:rPr>
                <w:rFonts w:ascii="Angsana New" w:hAnsi="Angsana New"/>
                <w:sz w:val="28"/>
              </w:rPr>
            </w:pPr>
          </w:p>
        </w:tc>
        <w:tc>
          <w:tcPr>
            <w:tcW w:w="1658" w:type="dxa"/>
          </w:tcPr>
          <w:p w:rsidR="007274F6" w:rsidRPr="005240CC" w:rsidRDefault="007274F6" w:rsidP="00A940AF">
            <w:pPr>
              <w:tabs>
                <w:tab w:val="decimal" w:pos="1062"/>
              </w:tabs>
              <w:rPr>
                <w:rFonts w:ascii="Angsana New" w:hAnsi="Angsana New"/>
                <w:sz w:val="28"/>
              </w:rPr>
            </w:pPr>
          </w:p>
        </w:tc>
      </w:tr>
      <w:tr w:rsidR="007274F6" w:rsidRPr="005240CC" w:rsidTr="007B2ED7">
        <w:trPr>
          <w:cantSplit/>
          <w:trHeight w:val="56"/>
        </w:trPr>
        <w:tc>
          <w:tcPr>
            <w:tcW w:w="5579" w:type="dxa"/>
          </w:tcPr>
          <w:p w:rsidR="007274F6" w:rsidRPr="005240CC" w:rsidRDefault="007274F6" w:rsidP="00DD182B">
            <w:pPr>
              <w:ind w:firstLine="214"/>
              <w:jc w:val="both"/>
              <w:rPr>
                <w:rFonts w:ascii="Angsana New" w:hAnsi="Angsana New"/>
                <w:sz w:val="28"/>
              </w:rPr>
            </w:pPr>
            <w:r w:rsidRPr="005240CC">
              <w:rPr>
                <w:rFonts w:ascii="Angsana New" w:hAnsi="Angsana New"/>
                <w:color w:val="000000" w:themeColor="text1"/>
                <w:sz w:val="28"/>
                <w:szCs w:val="28"/>
              </w:rPr>
              <w:t>Accrued Trustee fee</w:t>
            </w:r>
          </w:p>
        </w:tc>
        <w:tc>
          <w:tcPr>
            <w:tcW w:w="1637" w:type="dxa"/>
          </w:tcPr>
          <w:p w:rsidR="007274F6" w:rsidRPr="005240CC" w:rsidRDefault="007274F6" w:rsidP="00A940AF">
            <w:pPr>
              <w:tabs>
                <w:tab w:val="decimal" w:pos="1062"/>
              </w:tabs>
              <w:ind w:right="556"/>
              <w:jc w:val="right"/>
              <w:rPr>
                <w:rFonts w:ascii="Angsana New" w:hAnsi="Angsana New"/>
                <w:sz w:val="28"/>
              </w:rPr>
            </w:pPr>
            <w:r w:rsidRPr="005240CC">
              <w:rPr>
                <w:rFonts w:ascii="Angsana New" w:hAnsi="Angsana New"/>
                <w:sz w:val="28"/>
                <w:szCs w:val="28"/>
              </w:rPr>
              <w:t>2</w:t>
            </w:r>
            <w:r w:rsidR="005240CC" w:rsidRPr="005240CC">
              <w:rPr>
                <w:rFonts w:ascii="Angsana New" w:hAnsi="Angsana New"/>
                <w:sz w:val="28"/>
                <w:szCs w:val="28"/>
              </w:rPr>
              <w:t>15</w:t>
            </w:r>
          </w:p>
        </w:tc>
        <w:tc>
          <w:tcPr>
            <w:tcW w:w="99" w:type="dxa"/>
          </w:tcPr>
          <w:p w:rsidR="007274F6" w:rsidRPr="005240CC" w:rsidRDefault="007274F6" w:rsidP="00A940AF">
            <w:pPr>
              <w:tabs>
                <w:tab w:val="decimal" w:pos="1062"/>
              </w:tabs>
              <w:rPr>
                <w:rFonts w:ascii="Angsana New" w:hAnsi="Angsana New"/>
                <w:sz w:val="28"/>
              </w:rPr>
            </w:pPr>
          </w:p>
        </w:tc>
        <w:tc>
          <w:tcPr>
            <w:tcW w:w="1658" w:type="dxa"/>
          </w:tcPr>
          <w:p w:rsidR="007274F6" w:rsidRPr="005240CC" w:rsidRDefault="007274F6" w:rsidP="00A940AF">
            <w:pPr>
              <w:tabs>
                <w:tab w:val="decimal" w:pos="1062"/>
              </w:tabs>
              <w:rPr>
                <w:rFonts w:ascii="Angsana New" w:hAnsi="Angsana New"/>
                <w:sz w:val="28"/>
              </w:rPr>
            </w:pPr>
            <w:r w:rsidRPr="005240CC">
              <w:rPr>
                <w:rFonts w:ascii="Angsana New" w:hAnsi="Angsana New"/>
                <w:sz w:val="28"/>
                <w:szCs w:val="28"/>
              </w:rPr>
              <w:t>211</w:t>
            </w:r>
          </w:p>
        </w:tc>
      </w:tr>
      <w:tr w:rsidR="007274F6" w:rsidRPr="005240CC" w:rsidTr="007B2ED7">
        <w:trPr>
          <w:cantSplit/>
          <w:trHeight w:val="428"/>
        </w:trPr>
        <w:tc>
          <w:tcPr>
            <w:tcW w:w="5579" w:type="dxa"/>
          </w:tcPr>
          <w:p w:rsidR="007274F6" w:rsidRPr="005240CC" w:rsidRDefault="007274F6" w:rsidP="00DD182B">
            <w:pPr>
              <w:ind w:firstLine="214"/>
              <w:jc w:val="both"/>
              <w:rPr>
                <w:rFonts w:ascii="Angsana New" w:hAnsi="Angsana New"/>
                <w:b/>
                <w:bCs/>
                <w:sz w:val="28"/>
              </w:rPr>
            </w:pPr>
            <w:r w:rsidRPr="005240CC">
              <w:rPr>
                <w:rFonts w:ascii="Angsana New" w:hAnsi="Angsana New"/>
                <w:b/>
                <w:bCs/>
                <w:color w:val="000000" w:themeColor="text1"/>
                <w:sz w:val="28"/>
                <w:szCs w:val="28"/>
              </w:rPr>
              <w:t>The Siam Commercial Bank Public Company Limited</w:t>
            </w:r>
          </w:p>
        </w:tc>
        <w:tc>
          <w:tcPr>
            <w:tcW w:w="1637" w:type="dxa"/>
          </w:tcPr>
          <w:p w:rsidR="007274F6" w:rsidRPr="005240CC" w:rsidRDefault="007274F6" w:rsidP="00A940AF">
            <w:pPr>
              <w:tabs>
                <w:tab w:val="decimal" w:pos="1062"/>
              </w:tabs>
              <w:ind w:right="556"/>
              <w:jc w:val="right"/>
              <w:rPr>
                <w:rFonts w:ascii="Angsana New" w:hAnsi="Angsana New"/>
                <w:sz w:val="28"/>
              </w:rPr>
            </w:pPr>
          </w:p>
        </w:tc>
        <w:tc>
          <w:tcPr>
            <w:tcW w:w="99" w:type="dxa"/>
          </w:tcPr>
          <w:p w:rsidR="007274F6" w:rsidRPr="005240CC" w:rsidRDefault="007274F6" w:rsidP="00A940AF">
            <w:pPr>
              <w:tabs>
                <w:tab w:val="decimal" w:pos="1062"/>
              </w:tabs>
              <w:rPr>
                <w:rFonts w:ascii="Angsana New" w:hAnsi="Angsana New"/>
                <w:sz w:val="28"/>
              </w:rPr>
            </w:pPr>
          </w:p>
        </w:tc>
        <w:tc>
          <w:tcPr>
            <w:tcW w:w="1658" w:type="dxa"/>
          </w:tcPr>
          <w:p w:rsidR="007274F6" w:rsidRPr="005240CC" w:rsidRDefault="007274F6" w:rsidP="00A940AF">
            <w:pPr>
              <w:tabs>
                <w:tab w:val="decimal" w:pos="1062"/>
              </w:tabs>
              <w:rPr>
                <w:rFonts w:ascii="Angsana New" w:hAnsi="Angsana New"/>
                <w:sz w:val="28"/>
              </w:rPr>
            </w:pPr>
          </w:p>
        </w:tc>
      </w:tr>
      <w:tr w:rsidR="007274F6" w:rsidRPr="005240CC" w:rsidTr="007B2ED7">
        <w:trPr>
          <w:cantSplit/>
          <w:trHeight w:val="428"/>
        </w:trPr>
        <w:tc>
          <w:tcPr>
            <w:tcW w:w="5579" w:type="dxa"/>
          </w:tcPr>
          <w:p w:rsidR="007274F6" w:rsidRPr="005240CC" w:rsidRDefault="007274F6" w:rsidP="00DD182B">
            <w:pPr>
              <w:ind w:firstLine="214"/>
              <w:jc w:val="both"/>
              <w:rPr>
                <w:rFonts w:ascii="Angsana New" w:hAnsi="Angsana New"/>
                <w:sz w:val="28"/>
                <w:cs/>
              </w:rPr>
            </w:pPr>
            <w:r w:rsidRPr="005240CC">
              <w:rPr>
                <w:rFonts w:ascii="Angsana New" w:hAnsi="Angsana New"/>
                <w:color w:val="000000" w:themeColor="text1"/>
                <w:sz w:val="28"/>
                <w:szCs w:val="28"/>
              </w:rPr>
              <w:t>Fixed Deposit</w:t>
            </w:r>
          </w:p>
        </w:tc>
        <w:tc>
          <w:tcPr>
            <w:tcW w:w="1637" w:type="dxa"/>
          </w:tcPr>
          <w:p w:rsidR="007274F6" w:rsidRPr="005240CC" w:rsidRDefault="007274F6" w:rsidP="00A940AF">
            <w:pPr>
              <w:tabs>
                <w:tab w:val="decimal" w:pos="1062"/>
              </w:tabs>
              <w:ind w:right="556"/>
              <w:jc w:val="right"/>
              <w:rPr>
                <w:rFonts w:ascii="Angsana New" w:hAnsi="Angsana New"/>
                <w:sz w:val="28"/>
              </w:rPr>
            </w:pPr>
            <w:r w:rsidRPr="005240CC">
              <w:rPr>
                <w:rFonts w:ascii="Angsana New" w:hAnsi="Angsana New"/>
                <w:sz w:val="28"/>
                <w:szCs w:val="28"/>
              </w:rPr>
              <w:t>1,30</w:t>
            </w:r>
            <w:r w:rsidR="005240CC" w:rsidRPr="005240CC">
              <w:rPr>
                <w:rFonts w:ascii="Angsana New" w:hAnsi="Angsana New"/>
                <w:sz w:val="28"/>
                <w:szCs w:val="28"/>
              </w:rPr>
              <w:t>5</w:t>
            </w:r>
          </w:p>
        </w:tc>
        <w:tc>
          <w:tcPr>
            <w:tcW w:w="99" w:type="dxa"/>
          </w:tcPr>
          <w:p w:rsidR="007274F6" w:rsidRPr="005240CC" w:rsidRDefault="007274F6" w:rsidP="00A940AF">
            <w:pPr>
              <w:tabs>
                <w:tab w:val="decimal" w:pos="1062"/>
              </w:tabs>
              <w:rPr>
                <w:rFonts w:ascii="Angsana New" w:hAnsi="Angsana New"/>
                <w:sz w:val="28"/>
              </w:rPr>
            </w:pPr>
          </w:p>
        </w:tc>
        <w:tc>
          <w:tcPr>
            <w:tcW w:w="1658" w:type="dxa"/>
          </w:tcPr>
          <w:p w:rsidR="007274F6" w:rsidRPr="005240CC" w:rsidRDefault="007274F6" w:rsidP="00A940AF">
            <w:pPr>
              <w:tabs>
                <w:tab w:val="decimal" w:pos="1062"/>
              </w:tabs>
              <w:rPr>
                <w:rFonts w:ascii="Angsana New" w:hAnsi="Angsana New"/>
                <w:sz w:val="28"/>
              </w:rPr>
            </w:pPr>
            <w:r w:rsidRPr="005240CC">
              <w:rPr>
                <w:rFonts w:ascii="Angsana New" w:hAnsi="Angsana New"/>
                <w:sz w:val="28"/>
                <w:szCs w:val="28"/>
              </w:rPr>
              <w:t>1,300</w:t>
            </w:r>
          </w:p>
        </w:tc>
      </w:tr>
      <w:tr w:rsidR="007274F6" w:rsidRPr="005240CC" w:rsidTr="007B2ED7">
        <w:trPr>
          <w:cantSplit/>
          <w:trHeight w:val="416"/>
        </w:trPr>
        <w:tc>
          <w:tcPr>
            <w:tcW w:w="5579" w:type="dxa"/>
          </w:tcPr>
          <w:p w:rsidR="007274F6" w:rsidRPr="005240CC" w:rsidRDefault="007274F6" w:rsidP="00DD182B">
            <w:pPr>
              <w:ind w:firstLine="214"/>
              <w:jc w:val="both"/>
              <w:rPr>
                <w:rFonts w:ascii="Angsana New" w:hAnsi="Angsana New"/>
                <w:color w:val="000000" w:themeColor="text1"/>
                <w:sz w:val="28"/>
              </w:rPr>
            </w:pPr>
            <w:r w:rsidRPr="005240CC">
              <w:rPr>
                <w:rFonts w:ascii="Angsana New" w:hAnsi="Angsana New"/>
                <w:color w:val="000000" w:themeColor="text1"/>
                <w:sz w:val="28"/>
                <w:szCs w:val="28"/>
              </w:rPr>
              <w:t>Cash at bank</w:t>
            </w:r>
          </w:p>
        </w:tc>
        <w:tc>
          <w:tcPr>
            <w:tcW w:w="1637" w:type="dxa"/>
          </w:tcPr>
          <w:p w:rsidR="007274F6" w:rsidRPr="005240CC" w:rsidRDefault="005240CC" w:rsidP="00A940AF">
            <w:pPr>
              <w:tabs>
                <w:tab w:val="decimal" w:pos="1062"/>
              </w:tabs>
              <w:ind w:right="556"/>
              <w:jc w:val="right"/>
              <w:rPr>
                <w:rFonts w:ascii="Angsana New" w:hAnsi="Angsana New"/>
                <w:sz w:val="28"/>
              </w:rPr>
            </w:pPr>
            <w:r w:rsidRPr="005240CC">
              <w:rPr>
                <w:rFonts w:ascii="Angsana New" w:hAnsi="Angsana New"/>
                <w:sz w:val="28"/>
                <w:szCs w:val="28"/>
              </w:rPr>
              <w:t>18,952</w:t>
            </w:r>
          </w:p>
        </w:tc>
        <w:tc>
          <w:tcPr>
            <w:tcW w:w="99" w:type="dxa"/>
          </w:tcPr>
          <w:p w:rsidR="007274F6" w:rsidRPr="005240CC" w:rsidRDefault="007274F6" w:rsidP="00A940AF">
            <w:pPr>
              <w:tabs>
                <w:tab w:val="decimal" w:pos="1062"/>
              </w:tabs>
              <w:rPr>
                <w:rFonts w:ascii="Angsana New" w:hAnsi="Angsana New"/>
                <w:sz w:val="28"/>
              </w:rPr>
            </w:pPr>
          </w:p>
        </w:tc>
        <w:tc>
          <w:tcPr>
            <w:tcW w:w="1658" w:type="dxa"/>
          </w:tcPr>
          <w:p w:rsidR="007274F6" w:rsidRPr="005240CC" w:rsidRDefault="007274F6" w:rsidP="00A940AF">
            <w:pPr>
              <w:tabs>
                <w:tab w:val="decimal" w:pos="1062"/>
              </w:tabs>
              <w:rPr>
                <w:rFonts w:ascii="Angsana New" w:hAnsi="Angsana New"/>
                <w:sz w:val="28"/>
              </w:rPr>
            </w:pPr>
            <w:r w:rsidRPr="005240CC">
              <w:rPr>
                <w:rFonts w:ascii="Angsana New" w:hAnsi="Angsana New"/>
                <w:sz w:val="28"/>
                <w:szCs w:val="28"/>
              </w:rPr>
              <w:t>64,300</w:t>
            </w:r>
          </w:p>
        </w:tc>
      </w:tr>
      <w:tr w:rsidR="007274F6" w:rsidRPr="005240CC" w:rsidTr="007B2ED7">
        <w:trPr>
          <w:cantSplit/>
          <w:trHeight w:val="428"/>
        </w:trPr>
        <w:tc>
          <w:tcPr>
            <w:tcW w:w="5579" w:type="dxa"/>
          </w:tcPr>
          <w:p w:rsidR="007274F6" w:rsidRPr="005240CC" w:rsidRDefault="007274F6" w:rsidP="00DD182B">
            <w:pPr>
              <w:ind w:firstLine="214"/>
              <w:jc w:val="both"/>
              <w:rPr>
                <w:rFonts w:ascii="Angsana New" w:hAnsi="Angsana New"/>
                <w:color w:val="000000" w:themeColor="text1"/>
                <w:sz w:val="28"/>
              </w:rPr>
            </w:pPr>
            <w:r w:rsidRPr="005240CC">
              <w:rPr>
                <w:rFonts w:ascii="Angsana New" w:hAnsi="Angsana New"/>
                <w:color w:val="000000" w:themeColor="text1"/>
                <w:sz w:val="28"/>
                <w:szCs w:val="28"/>
              </w:rPr>
              <w:t>Receivables from interest</w:t>
            </w:r>
          </w:p>
        </w:tc>
        <w:tc>
          <w:tcPr>
            <w:tcW w:w="1637" w:type="dxa"/>
          </w:tcPr>
          <w:p w:rsidR="007274F6" w:rsidRPr="005240CC" w:rsidRDefault="005240CC" w:rsidP="005240CC">
            <w:pPr>
              <w:tabs>
                <w:tab w:val="decimal" w:pos="1062"/>
              </w:tabs>
              <w:ind w:right="556"/>
              <w:jc w:val="center"/>
              <w:rPr>
                <w:rFonts w:ascii="Angsana New" w:hAnsi="Angsana New"/>
                <w:sz w:val="28"/>
              </w:rPr>
            </w:pPr>
            <w:r w:rsidRPr="005240CC">
              <w:rPr>
                <w:rFonts w:ascii="Angsana New" w:hAnsi="Angsana New"/>
                <w:sz w:val="28"/>
                <w:szCs w:val="28"/>
              </w:rPr>
              <w:t>1</w:t>
            </w:r>
          </w:p>
        </w:tc>
        <w:tc>
          <w:tcPr>
            <w:tcW w:w="99" w:type="dxa"/>
          </w:tcPr>
          <w:p w:rsidR="007274F6" w:rsidRPr="005240CC" w:rsidRDefault="007274F6" w:rsidP="00A940AF">
            <w:pPr>
              <w:tabs>
                <w:tab w:val="decimal" w:pos="1062"/>
              </w:tabs>
              <w:rPr>
                <w:rFonts w:ascii="Angsana New" w:hAnsi="Angsana New"/>
                <w:sz w:val="28"/>
              </w:rPr>
            </w:pPr>
          </w:p>
        </w:tc>
        <w:tc>
          <w:tcPr>
            <w:tcW w:w="1658" w:type="dxa"/>
          </w:tcPr>
          <w:p w:rsidR="007274F6" w:rsidRPr="005240CC" w:rsidRDefault="007274F6" w:rsidP="00A940AF">
            <w:pPr>
              <w:tabs>
                <w:tab w:val="decimal" w:pos="1062"/>
              </w:tabs>
              <w:rPr>
                <w:rFonts w:ascii="Angsana New" w:hAnsi="Angsana New"/>
                <w:sz w:val="28"/>
              </w:rPr>
            </w:pPr>
            <w:r w:rsidRPr="005240CC">
              <w:rPr>
                <w:rFonts w:ascii="Angsana New" w:hAnsi="Angsana New"/>
                <w:sz w:val="28"/>
                <w:szCs w:val="28"/>
              </w:rPr>
              <w:t>5</w:t>
            </w:r>
          </w:p>
        </w:tc>
      </w:tr>
      <w:tr w:rsidR="007274F6" w:rsidRPr="005240CC" w:rsidTr="007B2ED7">
        <w:trPr>
          <w:cantSplit/>
          <w:trHeight w:val="428"/>
        </w:trPr>
        <w:tc>
          <w:tcPr>
            <w:tcW w:w="5579" w:type="dxa"/>
          </w:tcPr>
          <w:p w:rsidR="007274F6" w:rsidRPr="005240CC" w:rsidRDefault="007274F6" w:rsidP="00DD182B">
            <w:pPr>
              <w:ind w:firstLine="214"/>
              <w:jc w:val="both"/>
              <w:rPr>
                <w:rFonts w:ascii="Angsana New" w:hAnsi="Angsana New"/>
                <w:sz w:val="28"/>
              </w:rPr>
            </w:pPr>
            <w:r w:rsidRPr="005240CC">
              <w:rPr>
                <w:rFonts w:ascii="Angsana New" w:hAnsi="Angsana New"/>
                <w:b/>
                <w:bCs/>
                <w:color w:val="000000" w:themeColor="text1"/>
                <w:sz w:val="28"/>
                <w:szCs w:val="28"/>
              </w:rPr>
              <w:t>TSG ASSET Co</w:t>
            </w:r>
            <w:r w:rsidRPr="005240CC">
              <w:rPr>
                <w:rFonts w:ascii="Angsana New" w:hAnsi="Angsana New"/>
                <w:b/>
                <w:bCs/>
                <w:color w:val="000000" w:themeColor="text1"/>
                <w:sz w:val="28"/>
                <w:szCs w:val="28"/>
                <w:cs/>
              </w:rPr>
              <w:t>.</w:t>
            </w:r>
            <w:r w:rsidRPr="005240CC">
              <w:rPr>
                <w:rFonts w:ascii="Angsana New" w:hAnsi="Angsana New"/>
                <w:b/>
                <w:bCs/>
                <w:color w:val="000000" w:themeColor="text1"/>
                <w:sz w:val="28"/>
                <w:szCs w:val="28"/>
              </w:rPr>
              <w:t>, Ltd</w:t>
            </w:r>
            <w:r w:rsidRPr="005240CC">
              <w:rPr>
                <w:rFonts w:ascii="Angsana New" w:hAnsi="Angsana New"/>
                <w:b/>
                <w:bCs/>
                <w:color w:val="000000" w:themeColor="text1"/>
                <w:sz w:val="28"/>
                <w:szCs w:val="28"/>
                <w:cs/>
              </w:rPr>
              <w:t>.</w:t>
            </w:r>
          </w:p>
        </w:tc>
        <w:tc>
          <w:tcPr>
            <w:tcW w:w="1637" w:type="dxa"/>
          </w:tcPr>
          <w:p w:rsidR="007274F6" w:rsidRPr="005240CC" w:rsidRDefault="007274F6" w:rsidP="00A940AF">
            <w:pPr>
              <w:tabs>
                <w:tab w:val="decimal" w:pos="1062"/>
              </w:tabs>
              <w:ind w:right="556"/>
              <w:jc w:val="right"/>
              <w:rPr>
                <w:rFonts w:ascii="Angsana New" w:hAnsi="Angsana New"/>
                <w:sz w:val="28"/>
              </w:rPr>
            </w:pPr>
          </w:p>
        </w:tc>
        <w:tc>
          <w:tcPr>
            <w:tcW w:w="99" w:type="dxa"/>
          </w:tcPr>
          <w:p w:rsidR="007274F6" w:rsidRPr="005240CC" w:rsidRDefault="007274F6" w:rsidP="00A940AF">
            <w:pPr>
              <w:tabs>
                <w:tab w:val="decimal" w:pos="1062"/>
              </w:tabs>
              <w:rPr>
                <w:rFonts w:ascii="Angsana New" w:hAnsi="Angsana New"/>
                <w:sz w:val="28"/>
              </w:rPr>
            </w:pPr>
          </w:p>
        </w:tc>
        <w:tc>
          <w:tcPr>
            <w:tcW w:w="1658" w:type="dxa"/>
          </w:tcPr>
          <w:p w:rsidR="007274F6" w:rsidRPr="005240CC" w:rsidRDefault="007274F6" w:rsidP="00A940AF">
            <w:pPr>
              <w:tabs>
                <w:tab w:val="decimal" w:pos="1062"/>
              </w:tabs>
              <w:rPr>
                <w:rFonts w:ascii="Angsana New" w:hAnsi="Angsana New"/>
                <w:sz w:val="28"/>
              </w:rPr>
            </w:pPr>
          </w:p>
        </w:tc>
      </w:tr>
      <w:tr w:rsidR="007274F6" w:rsidRPr="005240CC" w:rsidTr="007B2ED7">
        <w:trPr>
          <w:cantSplit/>
          <w:trHeight w:val="428"/>
        </w:trPr>
        <w:tc>
          <w:tcPr>
            <w:tcW w:w="5579" w:type="dxa"/>
          </w:tcPr>
          <w:p w:rsidR="007274F6" w:rsidRPr="005240CC" w:rsidRDefault="007274F6" w:rsidP="00DD182B">
            <w:pPr>
              <w:ind w:firstLine="214"/>
              <w:jc w:val="both"/>
              <w:rPr>
                <w:rFonts w:ascii="Angsana New" w:hAnsi="Angsana New"/>
                <w:color w:val="000000" w:themeColor="text1"/>
                <w:sz w:val="28"/>
              </w:rPr>
            </w:pPr>
            <w:r w:rsidRPr="005240CC">
              <w:rPr>
                <w:rFonts w:ascii="Angsana New" w:hAnsi="Angsana New"/>
                <w:color w:val="000000" w:themeColor="text1"/>
                <w:sz w:val="28"/>
                <w:szCs w:val="28"/>
              </w:rPr>
              <w:t>Receivables from rental and service</w:t>
            </w:r>
          </w:p>
        </w:tc>
        <w:tc>
          <w:tcPr>
            <w:tcW w:w="1637" w:type="dxa"/>
          </w:tcPr>
          <w:p w:rsidR="007274F6" w:rsidRPr="005240CC" w:rsidRDefault="007274F6" w:rsidP="00A940AF">
            <w:pPr>
              <w:tabs>
                <w:tab w:val="decimal" w:pos="1062"/>
              </w:tabs>
              <w:ind w:right="556"/>
              <w:jc w:val="right"/>
              <w:rPr>
                <w:rFonts w:ascii="Angsana New" w:hAnsi="Angsana New"/>
                <w:sz w:val="28"/>
              </w:rPr>
            </w:pPr>
            <w:r w:rsidRPr="005240CC">
              <w:rPr>
                <w:rFonts w:ascii="Angsana New" w:hAnsi="Angsana New"/>
                <w:sz w:val="28"/>
                <w:szCs w:val="28"/>
              </w:rPr>
              <w:t>4</w:t>
            </w:r>
          </w:p>
        </w:tc>
        <w:tc>
          <w:tcPr>
            <w:tcW w:w="99" w:type="dxa"/>
          </w:tcPr>
          <w:p w:rsidR="007274F6" w:rsidRPr="005240CC" w:rsidRDefault="007274F6" w:rsidP="00A940AF">
            <w:pPr>
              <w:tabs>
                <w:tab w:val="decimal" w:pos="1062"/>
              </w:tabs>
              <w:rPr>
                <w:rFonts w:ascii="Angsana New" w:hAnsi="Angsana New"/>
                <w:sz w:val="28"/>
                <w:cs/>
              </w:rPr>
            </w:pPr>
          </w:p>
        </w:tc>
        <w:tc>
          <w:tcPr>
            <w:tcW w:w="1658" w:type="dxa"/>
          </w:tcPr>
          <w:p w:rsidR="007274F6" w:rsidRPr="005240CC" w:rsidRDefault="007274F6" w:rsidP="00A940AF">
            <w:pPr>
              <w:tabs>
                <w:tab w:val="decimal" w:pos="1062"/>
              </w:tabs>
              <w:rPr>
                <w:rFonts w:ascii="Angsana New" w:hAnsi="Angsana New"/>
                <w:sz w:val="28"/>
              </w:rPr>
            </w:pPr>
            <w:r w:rsidRPr="005240CC">
              <w:rPr>
                <w:rFonts w:ascii="Angsana New" w:hAnsi="Angsana New"/>
                <w:sz w:val="28"/>
                <w:szCs w:val="28"/>
              </w:rPr>
              <w:t>3</w:t>
            </w:r>
          </w:p>
        </w:tc>
      </w:tr>
      <w:tr w:rsidR="007274F6" w:rsidRPr="005240CC" w:rsidTr="007B2ED7">
        <w:trPr>
          <w:cantSplit/>
          <w:trHeight w:val="416"/>
        </w:trPr>
        <w:tc>
          <w:tcPr>
            <w:tcW w:w="5579" w:type="dxa"/>
          </w:tcPr>
          <w:p w:rsidR="007274F6" w:rsidRPr="005240CC" w:rsidRDefault="007274F6" w:rsidP="00DD182B">
            <w:pPr>
              <w:ind w:firstLine="214"/>
              <w:jc w:val="both"/>
              <w:rPr>
                <w:rFonts w:ascii="Angsana New" w:hAnsi="Angsana New"/>
                <w:color w:val="000000" w:themeColor="text1"/>
                <w:sz w:val="28"/>
              </w:rPr>
            </w:pPr>
            <w:r w:rsidRPr="005240CC">
              <w:rPr>
                <w:rFonts w:ascii="Angsana New" w:hAnsi="Angsana New"/>
                <w:color w:val="000000" w:themeColor="text1"/>
                <w:sz w:val="28"/>
                <w:szCs w:val="28"/>
              </w:rPr>
              <w:t>Accrued expenses</w:t>
            </w:r>
          </w:p>
        </w:tc>
        <w:tc>
          <w:tcPr>
            <w:tcW w:w="1637" w:type="dxa"/>
          </w:tcPr>
          <w:p w:rsidR="007274F6" w:rsidRPr="005240CC" w:rsidRDefault="007274F6" w:rsidP="00A940AF">
            <w:pPr>
              <w:tabs>
                <w:tab w:val="decimal" w:pos="1062"/>
              </w:tabs>
              <w:ind w:right="556"/>
              <w:jc w:val="right"/>
              <w:rPr>
                <w:rFonts w:ascii="Angsana New" w:hAnsi="Angsana New"/>
                <w:sz w:val="28"/>
              </w:rPr>
            </w:pPr>
            <w:r w:rsidRPr="005240CC">
              <w:rPr>
                <w:rFonts w:ascii="Angsana New" w:hAnsi="Angsana New"/>
                <w:sz w:val="28"/>
                <w:szCs w:val="28"/>
                <w:cs/>
              </w:rPr>
              <w:t>-</w:t>
            </w:r>
          </w:p>
        </w:tc>
        <w:tc>
          <w:tcPr>
            <w:tcW w:w="99" w:type="dxa"/>
          </w:tcPr>
          <w:p w:rsidR="007274F6" w:rsidRPr="005240CC" w:rsidRDefault="007274F6" w:rsidP="00A940AF">
            <w:pPr>
              <w:tabs>
                <w:tab w:val="decimal" w:pos="1062"/>
              </w:tabs>
              <w:rPr>
                <w:rFonts w:ascii="Angsana New" w:hAnsi="Angsana New"/>
                <w:sz w:val="28"/>
                <w:cs/>
              </w:rPr>
            </w:pPr>
          </w:p>
        </w:tc>
        <w:tc>
          <w:tcPr>
            <w:tcW w:w="1658" w:type="dxa"/>
          </w:tcPr>
          <w:p w:rsidR="007274F6" w:rsidRPr="005240CC" w:rsidRDefault="007274F6" w:rsidP="00A940AF">
            <w:pPr>
              <w:tabs>
                <w:tab w:val="decimal" w:pos="1062"/>
              </w:tabs>
              <w:rPr>
                <w:rFonts w:ascii="Angsana New" w:hAnsi="Angsana New"/>
                <w:sz w:val="28"/>
              </w:rPr>
            </w:pPr>
            <w:r w:rsidRPr="005240CC">
              <w:rPr>
                <w:rFonts w:ascii="Angsana New" w:hAnsi="Angsana New"/>
                <w:sz w:val="28"/>
                <w:szCs w:val="28"/>
              </w:rPr>
              <w:t>6</w:t>
            </w:r>
          </w:p>
        </w:tc>
      </w:tr>
      <w:tr w:rsidR="007274F6" w:rsidRPr="005240CC" w:rsidTr="007B2ED7">
        <w:trPr>
          <w:cantSplit/>
          <w:trHeight w:val="440"/>
        </w:trPr>
        <w:tc>
          <w:tcPr>
            <w:tcW w:w="5579" w:type="dxa"/>
          </w:tcPr>
          <w:p w:rsidR="007274F6" w:rsidRPr="005240CC" w:rsidRDefault="007274F6" w:rsidP="00DD182B">
            <w:pPr>
              <w:ind w:firstLine="214"/>
              <w:jc w:val="both"/>
              <w:rPr>
                <w:rFonts w:ascii="Angsana New" w:hAnsi="Angsana New"/>
                <w:sz w:val="28"/>
              </w:rPr>
            </w:pPr>
            <w:r w:rsidRPr="005240CC">
              <w:rPr>
                <w:rFonts w:ascii="Angsana New" w:hAnsi="Angsana New"/>
                <w:b/>
                <w:bCs/>
                <w:color w:val="000000" w:themeColor="text1"/>
                <w:sz w:val="28"/>
                <w:szCs w:val="28"/>
              </w:rPr>
              <w:t>TS Sales and Marketing Co</w:t>
            </w:r>
            <w:r w:rsidRPr="005240CC">
              <w:rPr>
                <w:rFonts w:ascii="Angsana New" w:hAnsi="Angsana New"/>
                <w:b/>
                <w:bCs/>
                <w:color w:val="000000" w:themeColor="text1"/>
                <w:sz w:val="28"/>
                <w:szCs w:val="28"/>
                <w:cs/>
              </w:rPr>
              <w:t>.</w:t>
            </w:r>
            <w:r w:rsidRPr="005240CC">
              <w:rPr>
                <w:rFonts w:ascii="Angsana New" w:hAnsi="Angsana New"/>
                <w:b/>
                <w:bCs/>
                <w:color w:val="000000" w:themeColor="text1"/>
                <w:sz w:val="28"/>
                <w:szCs w:val="28"/>
              </w:rPr>
              <w:t>, Ltd</w:t>
            </w:r>
            <w:r w:rsidRPr="005240CC">
              <w:rPr>
                <w:rFonts w:ascii="Angsana New" w:hAnsi="Angsana New"/>
                <w:b/>
                <w:bCs/>
                <w:color w:val="000000" w:themeColor="text1"/>
                <w:sz w:val="28"/>
                <w:szCs w:val="28"/>
                <w:cs/>
              </w:rPr>
              <w:t>.</w:t>
            </w:r>
          </w:p>
        </w:tc>
        <w:tc>
          <w:tcPr>
            <w:tcW w:w="1637" w:type="dxa"/>
          </w:tcPr>
          <w:p w:rsidR="007274F6" w:rsidRPr="005240CC" w:rsidRDefault="007274F6" w:rsidP="00A940AF">
            <w:pPr>
              <w:tabs>
                <w:tab w:val="decimal" w:pos="1062"/>
              </w:tabs>
              <w:ind w:right="556"/>
              <w:jc w:val="right"/>
              <w:rPr>
                <w:rFonts w:ascii="Angsana New" w:hAnsi="Angsana New"/>
                <w:sz w:val="28"/>
              </w:rPr>
            </w:pPr>
          </w:p>
        </w:tc>
        <w:tc>
          <w:tcPr>
            <w:tcW w:w="99" w:type="dxa"/>
          </w:tcPr>
          <w:p w:rsidR="007274F6" w:rsidRPr="005240CC" w:rsidRDefault="007274F6" w:rsidP="00A940AF">
            <w:pPr>
              <w:tabs>
                <w:tab w:val="decimal" w:pos="1062"/>
              </w:tabs>
              <w:rPr>
                <w:rFonts w:ascii="Angsana New" w:hAnsi="Angsana New"/>
                <w:sz w:val="28"/>
              </w:rPr>
            </w:pPr>
          </w:p>
        </w:tc>
        <w:tc>
          <w:tcPr>
            <w:tcW w:w="1658" w:type="dxa"/>
          </w:tcPr>
          <w:p w:rsidR="007274F6" w:rsidRPr="005240CC" w:rsidRDefault="007274F6" w:rsidP="00A940AF">
            <w:pPr>
              <w:tabs>
                <w:tab w:val="decimal" w:pos="1062"/>
              </w:tabs>
              <w:rPr>
                <w:rFonts w:ascii="Angsana New" w:hAnsi="Angsana New"/>
                <w:sz w:val="28"/>
              </w:rPr>
            </w:pPr>
          </w:p>
        </w:tc>
      </w:tr>
      <w:tr w:rsidR="007274F6" w:rsidRPr="005240CC" w:rsidTr="007B2ED7">
        <w:trPr>
          <w:cantSplit/>
          <w:trHeight w:val="416"/>
        </w:trPr>
        <w:tc>
          <w:tcPr>
            <w:tcW w:w="5579" w:type="dxa"/>
          </w:tcPr>
          <w:p w:rsidR="007274F6" w:rsidRPr="005240CC" w:rsidRDefault="007274F6" w:rsidP="00DD182B">
            <w:pPr>
              <w:ind w:firstLine="214"/>
              <w:jc w:val="both"/>
              <w:rPr>
                <w:rFonts w:ascii="Angsana New" w:hAnsi="Angsana New"/>
                <w:color w:val="000000" w:themeColor="text1"/>
                <w:sz w:val="28"/>
              </w:rPr>
            </w:pPr>
            <w:r w:rsidRPr="005240CC">
              <w:rPr>
                <w:rFonts w:ascii="Angsana New" w:hAnsi="Angsana New"/>
                <w:color w:val="000000" w:themeColor="text1"/>
                <w:sz w:val="28"/>
                <w:szCs w:val="28"/>
              </w:rPr>
              <w:t>Receivables from rental and service</w:t>
            </w:r>
          </w:p>
        </w:tc>
        <w:tc>
          <w:tcPr>
            <w:tcW w:w="1637" w:type="dxa"/>
          </w:tcPr>
          <w:p w:rsidR="007274F6" w:rsidRPr="005240CC" w:rsidRDefault="005240CC" w:rsidP="00AD1008">
            <w:pPr>
              <w:tabs>
                <w:tab w:val="decimal" w:pos="1062"/>
              </w:tabs>
              <w:ind w:right="556"/>
              <w:jc w:val="right"/>
              <w:rPr>
                <w:rFonts w:ascii="Angsana New" w:hAnsi="Angsana New"/>
                <w:sz w:val="28"/>
              </w:rPr>
            </w:pPr>
            <w:r w:rsidRPr="005240CC">
              <w:rPr>
                <w:rFonts w:ascii="Angsana New" w:hAnsi="Angsana New"/>
                <w:sz w:val="28"/>
                <w:szCs w:val="28"/>
              </w:rPr>
              <w:t>2</w:t>
            </w:r>
          </w:p>
        </w:tc>
        <w:tc>
          <w:tcPr>
            <w:tcW w:w="99" w:type="dxa"/>
          </w:tcPr>
          <w:p w:rsidR="007274F6" w:rsidRPr="005240CC" w:rsidRDefault="007274F6" w:rsidP="00A940AF">
            <w:pPr>
              <w:tabs>
                <w:tab w:val="decimal" w:pos="1062"/>
              </w:tabs>
              <w:rPr>
                <w:rFonts w:ascii="Angsana New" w:hAnsi="Angsana New"/>
                <w:sz w:val="28"/>
              </w:rPr>
            </w:pPr>
          </w:p>
        </w:tc>
        <w:tc>
          <w:tcPr>
            <w:tcW w:w="1658" w:type="dxa"/>
          </w:tcPr>
          <w:p w:rsidR="007274F6" w:rsidRPr="005240CC" w:rsidRDefault="007274F6" w:rsidP="00DD182B">
            <w:pPr>
              <w:tabs>
                <w:tab w:val="decimal" w:pos="1062"/>
              </w:tabs>
              <w:rPr>
                <w:rFonts w:ascii="Angsana New" w:hAnsi="Angsana New"/>
                <w:sz w:val="28"/>
              </w:rPr>
            </w:pPr>
            <w:r w:rsidRPr="005240CC">
              <w:rPr>
                <w:rFonts w:ascii="Angsana New" w:hAnsi="Angsana New"/>
                <w:sz w:val="28"/>
                <w:szCs w:val="28"/>
              </w:rPr>
              <w:t>148</w:t>
            </w:r>
          </w:p>
        </w:tc>
      </w:tr>
    </w:tbl>
    <w:p w:rsidR="005240CC" w:rsidRPr="002E306C" w:rsidRDefault="005240CC" w:rsidP="00735EEB">
      <w:pPr>
        <w:tabs>
          <w:tab w:val="left" w:pos="900"/>
          <w:tab w:val="left" w:pos="2160"/>
        </w:tabs>
        <w:rPr>
          <w:rFonts w:ascii="Angsana New" w:eastAsia="Arial Unicode MS" w:hAnsi="Angsana New"/>
          <w:color w:val="000000" w:themeColor="text1"/>
          <w:sz w:val="10"/>
          <w:szCs w:val="10"/>
        </w:rPr>
      </w:pPr>
    </w:p>
    <w:p w:rsidR="000F426C" w:rsidRPr="005240CC" w:rsidRDefault="000F426C" w:rsidP="00A940AF">
      <w:pPr>
        <w:pStyle w:val="Heading4"/>
        <w:numPr>
          <w:ilvl w:val="0"/>
          <w:numId w:val="17"/>
        </w:numPr>
        <w:tabs>
          <w:tab w:val="left" w:pos="720"/>
          <w:tab w:val="left" w:pos="2160"/>
        </w:tabs>
        <w:spacing w:after="0" w:line="240" w:lineRule="auto"/>
        <w:ind w:left="540"/>
        <w:jc w:val="both"/>
        <w:rPr>
          <w:rFonts w:eastAsia="Arial Unicode MS"/>
          <w:b/>
          <w:bCs/>
          <w:sz w:val="28"/>
          <w:szCs w:val="28"/>
        </w:rPr>
      </w:pPr>
      <w:r w:rsidRPr="005240CC">
        <w:rPr>
          <w:rFonts w:eastAsia="Arial Unicode MS"/>
          <w:b/>
          <w:bCs/>
          <w:sz w:val="28"/>
          <w:szCs w:val="28"/>
        </w:rPr>
        <w:t>Commitments and contingent liabilities</w:t>
      </w:r>
    </w:p>
    <w:p w:rsidR="00E3069A" w:rsidRPr="002E306C" w:rsidRDefault="00E3069A" w:rsidP="00E3069A">
      <w:pPr>
        <w:rPr>
          <w:rFonts w:ascii="Angsana New" w:eastAsia="Arial Unicode MS" w:hAnsi="Angsana New"/>
          <w:sz w:val="10"/>
          <w:szCs w:val="10"/>
          <w:cs/>
        </w:rPr>
      </w:pPr>
    </w:p>
    <w:p w:rsidR="00E4631C" w:rsidRPr="005240CC" w:rsidRDefault="00E4631C" w:rsidP="00647869">
      <w:pPr>
        <w:pStyle w:val="ListParagraph"/>
        <w:tabs>
          <w:tab w:val="left" w:pos="900"/>
          <w:tab w:val="left" w:pos="1170"/>
          <w:tab w:val="right" w:pos="7280"/>
          <w:tab w:val="right" w:pos="8540"/>
        </w:tabs>
        <w:ind w:left="540" w:hanging="540"/>
        <w:jc w:val="thaiDistribute"/>
        <w:rPr>
          <w:rFonts w:ascii="Angsana New" w:hAnsi="Angsana New"/>
          <w:sz w:val="28"/>
          <w:szCs w:val="28"/>
          <w:lang w:val="en-AU"/>
        </w:rPr>
      </w:pPr>
      <w:r w:rsidRPr="005240CC">
        <w:rPr>
          <w:rFonts w:ascii="Angsana New" w:eastAsia="Arial Unicode MS" w:hAnsi="Angsana New"/>
          <w:color w:val="000000" w:themeColor="text1"/>
          <w:sz w:val="28"/>
          <w:szCs w:val="28"/>
        </w:rPr>
        <w:t>11</w:t>
      </w:r>
      <w:r w:rsidRPr="005240CC">
        <w:rPr>
          <w:rFonts w:ascii="Angsana New" w:eastAsia="Arial Unicode MS" w:hAnsi="Angsana New"/>
          <w:color w:val="000000" w:themeColor="text1"/>
          <w:sz w:val="28"/>
          <w:szCs w:val="28"/>
          <w:cs/>
        </w:rPr>
        <w:t>.</w:t>
      </w:r>
      <w:r w:rsidRPr="005240CC">
        <w:rPr>
          <w:rFonts w:ascii="Angsana New" w:eastAsia="Arial Unicode MS" w:hAnsi="Angsana New"/>
          <w:color w:val="000000" w:themeColor="text1"/>
          <w:sz w:val="28"/>
          <w:szCs w:val="28"/>
        </w:rPr>
        <w:t xml:space="preserve">1 </w:t>
      </w:r>
      <w:r w:rsidRPr="005240CC">
        <w:rPr>
          <w:rFonts w:ascii="Angsana New" w:eastAsia="Arial Unicode MS" w:hAnsi="Angsana New"/>
          <w:color w:val="000000" w:themeColor="text1"/>
          <w:sz w:val="28"/>
          <w:szCs w:val="28"/>
        </w:rPr>
        <w:tab/>
      </w:r>
      <w:r w:rsidR="002823AE" w:rsidRPr="005240CC">
        <w:rPr>
          <w:rFonts w:ascii="Angsana New" w:hAnsi="Angsana New"/>
          <w:sz w:val="28"/>
          <w:szCs w:val="28"/>
        </w:rPr>
        <w:t>The Trust is committed to pay REIT management fee, trustee fee, registrar fee and property management fee under the terms and conditions specified in the agreements and</w:t>
      </w:r>
      <w:r w:rsidR="002823AE" w:rsidRPr="005240CC">
        <w:rPr>
          <w:rFonts w:ascii="Angsana New" w:hAnsi="Angsana New"/>
          <w:sz w:val="28"/>
          <w:szCs w:val="28"/>
          <w:cs/>
        </w:rPr>
        <w:t>/</w:t>
      </w:r>
      <w:r w:rsidR="002823AE" w:rsidRPr="005240CC">
        <w:rPr>
          <w:rFonts w:ascii="Angsana New" w:hAnsi="Angsana New"/>
          <w:sz w:val="28"/>
          <w:szCs w:val="28"/>
        </w:rPr>
        <w:t>or prospectus and</w:t>
      </w:r>
      <w:r w:rsidR="002823AE" w:rsidRPr="005240CC">
        <w:rPr>
          <w:rFonts w:ascii="Angsana New" w:hAnsi="Angsana New"/>
          <w:sz w:val="28"/>
          <w:szCs w:val="28"/>
          <w:cs/>
        </w:rPr>
        <w:t>/</w:t>
      </w:r>
      <w:r w:rsidR="002823AE" w:rsidRPr="005240CC">
        <w:rPr>
          <w:rFonts w:ascii="Angsana New" w:hAnsi="Angsana New"/>
          <w:sz w:val="28"/>
          <w:szCs w:val="28"/>
        </w:rPr>
        <w:t xml:space="preserve">or memorandum as specified in </w:t>
      </w:r>
      <w:r w:rsidR="008C3A17" w:rsidRPr="005240CC">
        <w:rPr>
          <w:rFonts w:ascii="Angsana New" w:hAnsi="Angsana New"/>
          <w:sz w:val="28"/>
          <w:szCs w:val="28"/>
        </w:rPr>
        <w:t xml:space="preserve">the </w:t>
      </w:r>
      <w:r w:rsidR="002823AE" w:rsidRPr="005240CC">
        <w:rPr>
          <w:rFonts w:ascii="Angsana New" w:hAnsi="Angsana New"/>
          <w:sz w:val="28"/>
          <w:szCs w:val="28"/>
        </w:rPr>
        <w:t>Annual financial statement 2024</w:t>
      </w:r>
      <w:r w:rsidR="00D87DFC" w:rsidRPr="005240CC">
        <w:rPr>
          <w:rFonts w:ascii="Angsana New" w:hAnsi="Angsana New"/>
          <w:sz w:val="28"/>
          <w:szCs w:val="28"/>
          <w:cs/>
          <w:lang w:val="en-AU"/>
        </w:rPr>
        <w:t>.</w:t>
      </w:r>
    </w:p>
    <w:p w:rsidR="00E4631C" w:rsidRPr="002E306C" w:rsidRDefault="00E4631C" w:rsidP="00E4631C">
      <w:pPr>
        <w:pStyle w:val="ListParagraph"/>
        <w:tabs>
          <w:tab w:val="left" w:pos="900"/>
          <w:tab w:val="left" w:pos="1170"/>
          <w:tab w:val="right" w:pos="7280"/>
          <w:tab w:val="right" w:pos="8540"/>
        </w:tabs>
        <w:ind w:left="540"/>
        <w:jc w:val="thaiDistribute"/>
        <w:rPr>
          <w:rFonts w:ascii="Angsana New" w:hAnsi="Angsana New"/>
          <w:sz w:val="10"/>
          <w:szCs w:val="10"/>
          <w:highlight w:val="yellow"/>
        </w:rPr>
      </w:pPr>
    </w:p>
    <w:p w:rsidR="000F426C" w:rsidRPr="005240CC" w:rsidRDefault="000F426C" w:rsidP="00F4744A">
      <w:pPr>
        <w:pStyle w:val="ListParagraph"/>
        <w:tabs>
          <w:tab w:val="left" w:pos="900"/>
          <w:tab w:val="left" w:pos="1170"/>
          <w:tab w:val="right" w:pos="7280"/>
          <w:tab w:val="right" w:pos="8540"/>
        </w:tabs>
        <w:ind w:left="540" w:hanging="540"/>
        <w:jc w:val="thaiDistribute"/>
        <w:rPr>
          <w:rFonts w:ascii="Angsana New" w:hAnsi="Angsana New"/>
          <w:sz w:val="28"/>
          <w:szCs w:val="28"/>
        </w:rPr>
      </w:pPr>
      <w:r w:rsidRPr="005240CC">
        <w:rPr>
          <w:rFonts w:ascii="Angsana New" w:eastAsia="Arial Unicode MS" w:hAnsi="Angsana New"/>
          <w:color w:val="000000" w:themeColor="text1"/>
          <w:sz w:val="28"/>
          <w:szCs w:val="28"/>
        </w:rPr>
        <w:t>11</w:t>
      </w:r>
      <w:r w:rsidR="00E4631C" w:rsidRPr="005240CC">
        <w:rPr>
          <w:rFonts w:ascii="Angsana New" w:eastAsia="Arial Unicode MS" w:hAnsi="Angsana New"/>
          <w:color w:val="000000" w:themeColor="text1"/>
          <w:sz w:val="28"/>
          <w:szCs w:val="28"/>
          <w:cs/>
        </w:rPr>
        <w:t>.</w:t>
      </w:r>
      <w:r w:rsidR="00F4744A" w:rsidRPr="005240CC">
        <w:rPr>
          <w:rFonts w:ascii="Angsana New" w:eastAsia="Arial Unicode MS" w:hAnsi="Angsana New"/>
          <w:color w:val="000000" w:themeColor="text1"/>
          <w:sz w:val="28"/>
          <w:szCs w:val="28"/>
        </w:rPr>
        <w:t>2</w:t>
      </w:r>
      <w:r w:rsidR="00F4744A" w:rsidRPr="005240CC">
        <w:rPr>
          <w:rFonts w:ascii="Angsana New" w:eastAsia="Arial Unicode MS" w:hAnsi="Angsana New"/>
          <w:color w:val="000000" w:themeColor="text1"/>
          <w:sz w:val="28"/>
          <w:szCs w:val="28"/>
        </w:rPr>
        <w:tab/>
      </w:r>
      <w:r w:rsidR="00F4744A" w:rsidRPr="005240CC">
        <w:rPr>
          <w:rFonts w:ascii="Angsana New" w:hAnsi="Angsana New"/>
          <w:sz w:val="28"/>
          <w:szCs w:val="28"/>
        </w:rPr>
        <w:t xml:space="preserve">Service </w:t>
      </w:r>
      <w:r w:rsidR="008C3A17" w:rsidRPr="005240CC">
        <w:rPr>
          <w:rFonts w:ascii="Angsana New" w:hAnsi="Angsana New"/>
          <w:sz w:val="28"/>
          <w:szCs w:val="28"/>
        </w:rPr>
        <w:t>c</w:t>
      </w:r>
      <w:r w:rsidR="00F4744A" w:rsidRPr="005240CC">
        <w:rPr>
          <w:rFonts w:ascii="Angsana New" w:hAnsi="Angsana New"/>
          <w:sz w:val="28"/>
          <w:szCs w:val="28"/>
        </w:rPr>
        <w:t>ommitments and guarantee</w:t>
      </w:r>
    </w:p>
    <w:p w:rsidR="00B60657" w:rsidRPr="002E306C" w:rsidRDefault="00B60657" w:rsidP="00A940AF">
      <w:pPr>
        <w:tabs>
          <w:tab w:val="left" w:pos="900"/>
          <w:tab w:val="right" w:pos="7280"/>
          <w:tab w:val="right" w:pos="8540"/>
        </w:tabs>
        <w:ind w:left="547" w:right="-7" w:hanging="7"/>
        <w:jc w:val="thaiDistribute"/>
        <w:rPr>
          <w:rFonts w:ascii="Angsana New" w:eastAsia="Arial Unicode MS" w:hAnsi="Angsana New"/>
          <w:color w:val="000000" w:themeColor="text1"/>
          <w:sz w:val="10"/>
          <w:szCs w:val="10"/>
        </w:rPr>
      </w:pPr>
    </w:p>
    <w:tbl>
      <w:tblPr>
        <w:tblW w:w="8728" w:type="dxa"/>
        <w:tblInd w:w="542" w:type="dxa"/>
        <w:tblLayout w:type="fixed"/>
        <w:tblCellMar>
          <w:left w:w="0" w:type="dxa"/>
          <w:right w:w="0" w:type="dxa"/>
        </w:tblCellMar>
        <w:tblLook w:val="0000"/>
      </w:tblPr>
      <w:tblGrid>
        <w:gridCol w:w="5398"/>
        <w:gridCol w:w="1531"/>
        <w:gridCol w:w="78"/>
        <w:gridCol w:w="1721"/>
      </w:tblGrid>
      <w:tr w:rsidR="00793894" w:rsidRPr="005240CC" w:rsidTr="00DD182B">
        <w:trPr>
          <w:trHeight w:val="367"/>
        </w:trPr>
        <w:tc>
          <w:tcPr>
            <w:tcW w:w="5398" w:type="dxa"/>
          </w:tcPr>
          <w:p w:rsidR="00793894" w:rsidRPr="005240CC" w:rsidRDefault="00793894" w:rsidP="00793894">
            <w:pPr>
              <w:ind w:right="-144"/>
              <w:rPr>
                <w:rFonts w:ascii="Angsana New" w:hAnsi="Angsana New"/>
                <w:sz w:val="28"/>
                <w:cs/>
                <w:lang w:val="th-TH"/>
              </w:rPr>
            </w:pPr>
          </w:p>
        </w:tc>
        <w:tc>
          <w:tcPr>
            <w:tcW w:w="3330" w:type="dxa"/>
            <w:gridSpan w:val="3"/>
          </w:tcPr>
          <w:p w:rsidR="00793894" w:rsidRPr="005240CC" w:rsidRDefault="00793894" w:rsidP="00793894">
            <w:pPr>
              <w:jc w:val="right"/>
              <w:rPr>
                <w:rFonts w:ascii="Angsana New" w:hAnsi="Angsana New"/>
                <w:sz w:val="28"/>
                <w:cs/>
              </w:rPr>
            </w:pPr>
            <w:r w:rsidRPr="005240CC">
              <w:rPr>
                <w:rFonts w:ascii="Angsana New" w:hAnsi="Angsana New"/>
                <w:color w:val="000000" w:themeColor="text1"/>
                <w:sz w:val="28"/>
                <w:szCs w:val="28"/>
                <w:cs/>
              </w:rPr>
              <w:t>(</w:t>
            </w:r>
            <w:r w:rsidRPr="005240CC">
              <w:rPr>
                <w:rFonts w:ascii="Angsana New" w:hAnsi="Angsana New"/>
                <w:color w:val="000000" w:themeColor="text1"/>
                <w:sz w:val="28"/>
                <w:szCs w:val="28"/>
              </w:rPr>
              <w:t>Unit</w:t>
            </w:r>
            <w:r w:rsidRPr="005240CC">
              <w:rPr>
                <w:rFonts w:ascii="Angsana New" w:hAnsi="Angsana New"/>
                <w:color w:val="000000" w:themeColor="text1"/>
                <w:sz w:val="28"/>
                <w:szCs w:val="28"/>
                <w:cs/>
              </w:rPr>
              <w:t xml:space="preserve">: </w:t>
            </w:r>
            <w:r w:rsidRPr="005240CC">
              <w:rPr>
                <w:rFonts w:ascii="Angsana New" w:hAnsi="Angsana New"/>
                <w:color w:val="000000" w:themeColor="text1"/>
                <w:sz w:val="28"/>
                <w:szCs w:val="28"/>
              </w:rPr>
              <w:t>Million Baht</w:t>
            </w:r>
            <w:r w:rsidRPr="005240CC">
              <w:rPr>
                <w:rFonts w:ascii="Angsana New" w:hAnsi="Angsana New"/>
                <w:color w:val="000000" w:themeColor="text1"/>
                <w:sz w:val="28"/>
                <w:szCs w:val="28"/>
                <w:cs/>
              </w:rPr>
              <w:t>)</w:t>
            </w:r>
          </w:p>
        </w:tc>
      </w:tr>
      <w:tr w:rsidR="00B60657" w:rsidRPr="005240CC" w:rsidTr="00DD182B">
        <w:trPr>
          <w:trHeight w:val="305"/>
        </w:trPr>
        <w:tc>
          <w:tcPr>
            <w:tcW w:w="5398" w:type="dxa"/>
          </w:tcPr>
          <w:p w:rsidR="00B60657" w:rsidRPr="005240CC" w:rsidRDefault="00B60657" w:rsidP="00B60657">
            <w:pPr>
              <w:tabs>
                <w:tab w:val="left" w:pos="2880"/>
                <w:tab w:val="right" w:pos="5040"/>
                <w:tab w:val="right" w:pos="6390"/>
                <w:tab w:val="right" w:pos="8190"/>
              </w:tabs>
              <w:ind w:right="-43"/>
              <w:jc w:val="both"/>
              <w:rPr>
                <w:rFonts w:ascii="Angsana New" w:hAnsi="Angsana New"/>
                <w:b/>
                <w:bCs/>
                <w:spacing w:val="-5"/>
                <w:sz w:val="28"/>
                <w:cs/>
              </w:rPr>
            </w:pPr>
          </w:p>
        </w:tc>
        <w:tc>
          <w:tcPr>
            <w:tcW w:w="1531" w:type="dxa"/>
          </w:tcPr>
          <w:p w:rsidR="00B60657" w:rsidRPr="005240CC" w:rsidRDefault="001632AE" w:rsidP="00B60657">
            <w:pPr>
              <w:jc w:val="center"/>
              <w:rPr>
                <w:rFonts w:ascii="Angsana New" w:hAnsi="Angsana New"/>
                <w:sz w:val="28"/>
                <w:u w:val="single"/>
              </w:rPr>
            </w:pPr>
            <w:r w:rsidRPr="005240CC">
              <w:rPr>
                <w:rFonts w:ascii="Angsana New" w:eastAsia="Calibri" w:hAnsi="Angsana New"/>
                <w:color w:val="000000" w:themeColor="text1"/>
                <w:sz w:val="28"/>
                <w:szCs w:val="28"/>
                <w:u w:val="single"/>
              </w:rPr>
              <w:t>June 30</w:t>
            </w:r>
            <w:r w:rsidR="00DE57DD" w:rsidRPr="005240CC">
              <w:rPr>
                <w:rFonts w:ascii="Angsana New" w:eastAsia="Calibri" w:hAnsi="Angsana New"/>
                <w:color w:val="000000" w:themeColor="text1"/>
                <w:sz w:val="28"/>
                <w:szCs w:val="28"/>
                <w:u w:val="single"/>
              </w:rPr>
              <w:t>,</w:t>
            </w:r>
            <w:r w:rsidR="00B60657" w:rsidRPr="005240CC">
              <w:rPr>
                <w:rFonts w:ascii="Angsana New" w:eastAsia="Calibri" w:hAnsi="Angsana New"/>
                <w:color w:val="000000" w:themeColor="text1"/>
                <w:sz w:val="28"/>
                <w:szCs w:val="28"/>
                <w:u w:val="single"/>
              </w:rPr>
              <w:t xml:space="preserve"> 2025</w:t>
            </w:r>
          </w:p>
        </w:tc>
        <w:tc>
          <w:tcPr>
            <w:tcW w:w="78" w:type="dxa"/>
          </w:tcPr>
          <w:p w:rsidR="00B60657" w:rsidRPr="005240CC" w:rsidRDefault="00B60657" w:rsidP="00B60657">
            <w:pPr>
              <w:jc w:val="center"/>
              <w:rPr>
                <w:rFonts w:ascii="Angsana New" w:eastAsia="Calibri" w:hAnsi="Angsana New"/>
                <w:sz w:val="28"/>
                <w:u w:val="single"/>
              </w:rPr>
            </w:pPr>
          </w:p>
        </w:tc>
        <w:tc>
          <w:tcPr>
            <w:tcW w:w="1721" w:type="dxa"/>
          </w:tcPr>
          <w:p w:rsidR="00B60657" w:rsidRPr="005240CC" w:rsidRDefault="00D87DFC" w:rsidP="00B60657">
            <w:pPr>
              <w:jc w:val="center"/>
              <w:rPr>
                <w:rFonts w:ascii="Angsana New" w:hAnsi="Angsana New"/>
                <w:sz w:val="28"/>
                <w:u w:val="single"/>
              </w:rPr>
            </w:pPr>
            <w:r w:rsidRPr="005240CC">
              <w:rPr>
                <w:rFonts w:ascii="Angsana New" w:eastAsia="Calibri" w:hAnsi="Angsana New"/>
                <w:color w:val="000000" w:themeColor="text1"/>
                <w:sz w:val="28"/>
                <w:szCs w:val="28"/>
                <w:u w:val="single"/>
              </w:rPr>
              <w:t>December 31, 2024</w:t>
            </w:r>
          </w:p>
        </w:tc>
      </w:tr>
      <w:tr w:rsidR="00F4744A" w:rsidRPr="005240CC" w:rsidTr="00DD182B">
        <w:trPr>
          <w:trHeight w:val="297"/>
        </w:trPr>
        <w:tc>
          <w:tcPr>
            <w:tcW w:w="5398" w:type="dxa"/>
          </w:tcPr>
          <w:p w:rsidR="00F4744A" w:rsidRPr="005240CC" w:rsidRDefault="00F4744A" w:rsidP="00F4744A">
            <w:pPr>
              <w:tabs>
                <w:tab w:val="left" w:pos="2880"/>
                <w:tab w:val="right" w:pos="5040"/>
                <w:tab w:val="right" w:pos="6390"/>
                <w:tab w:val="right" w:pos="8190"/>
              </w:tabs>
              <w:ind w:right="-43"/>
              <w:rPr>
                <w:rFonts w:ascii="Angsana New" w:hAnsi="Angsana New"/>
                <w:b/>
                <w:bCs/>
                <w:spacing w:val="-5"/>
                <w:sz w:val="28"/>
                <w:cs/>
              </w:rPr>
            </w:pPr>
            <w:r w:rsidRPr="005240CC">
              <w:rPr>
                <w:rFonts w:ascii="Angsana New" w:hAnsi="Angsana New"/>
                <w:b/>
                <w:bCs/>
                <w:sz w:val="28"/>
                <w:szCs w:val="28"/>
                <w:lang w:val="en-GB"/>
              </w:rPr>
              <w:t>Service agreements</w:t>
            </w:r>
          </w:p>
        </w:tc>
        <w:tc>
          <w:tcPr>
            <w:tcW w:w="1531" w:type="dxa"/>
          </w:tcPr>
          <w:p w:rsidR="00F4744A" w:rsidRPr="005240CC" w:rsidRDefault="00F4744A" w:rsidP="00F4744A">
            <w:pPr>
              <w:tabs>
                <w:tab w:val="decimal" w:pos="975"/>
              </w:tabs>
              <w:jc w:val="both"/>
              <w:rPr>
                <w:rFonts w:ascii="Angsana New" w:hAnsi="Angsana New"/>
                <w:sz w:val="28"/>
              </w:rPr>
            </w:pPr>
          </w:p>
        </w:tc>
        <w:tc>
          <w:tcPr>
            <w:tcW w:w="78" w:type="dxa"/>
          </w:tcPr>
          <w:p w:rsidR="00F4744A" w:rsidRPr="005240CC" w:rsidRDefault="00F4744A" w:rsidP="00F4744A">
            <w:pPr>
              <w:tabs>
                <w:tab w:val="decimal" w:pos="975"/>
              </w:tabs>
              <w:jc w:val="both"/>
              <w:rPr>
                <w:rFonts w:ascii="Angsana New" w:hAnsi="Angsana New"/>
                <w:sz w:val="28"/>
              </w:rPr>
            </w:pPr>
          </w:p>
        </w:tc>
        <w:tc>
          <w:tcPr>
            <w:tcW w:w="1721" w:type="dxa"/>
          </w:tcPr>
          <w:p w:rsidR="00F4744A" w:rsidRPr="005240CC" w:rsidRDefault="00F4744A" w:rsidP="00DD182B">
            <w:pPr>
              <w:rPr>
                <w:rFonts w:ascii="Angsana New" w:hAnsi="Angsana New"/>
                <w:sz w:val="28"/>
              </w:rPr>
            </w:pPr>
          </w:p>
        </w:tc>
      </w:tr>
      <w:tr w:rsidR="00F4744A" w:rsidRPr="005240CC" w:rsidTr="00DD182B">
        <w:trPr>
          <w:trHeight w:val="297"/>
        </w:trPr>
        <w:tc>
          <w:tcPr>
            <w:tcW w:w="5398" w:type="dxa"/>
          </w:tcPr>
          <w:p w:rsidR="00F4744A" w:rsidRPr="00DD182B" w:rsidRDefault="00F4744A" w:rsidP="00DD182B">
            <w:pPr>
              <w:tabs>
                <w:tab w:val="decimal" w:pos="1089"/>
              </w:tabs>
              <w:ind w:right="626"/>
              <w:rPr>
                <w:rFonts w:ascii="Angsana New" w:hAnsi="Angsana New"/>
                <w:sz w:val="28"/>
                <w:cs/>
              </w:rPr>
            </w:pPr>
            <w:r w:rsidRPr="00DD182B">
              <w:rPr>
                <w:rFonts w:ascii="Angsana New" w:hAnsi="Angsana New"/>
                <w:sz w:val="28"/>
                <w:szCs w:val="28"/>
              </w:rPr>
              <w:t>Service agreements</w:t>
            </w:r>
          </w:p>
        </w:tc>
        <w:tc>
          <w:tcPr>
            <w:tcW w:w="1531" w:type="dxa"/>
          </w:tcPr>
          <w:p w:rsidR="00F4744A" w:rsidRPr="00DD182B" w:rsidRDefault="005240CC" w:rsidP="00DD182B">
            <w:pPr>
              <w:tabs>
                <w:tab w:val="decimal" w:pos="1089"/>
              </w:tabs>
              <w:ind w:right="455" w:hanging="905"/>
              <w:rPr>
                <w:rFonts w:ascii="Angsana New" w:hAnsi="Angsana New"/>
                <w:sz w:val="28"/>
              </w:rPr>
            </w:pPr>
            <w:r w:rsidRPr="005240CC">
              <w:rPr>
                <w:rFonts w:ascii="Angsana New" w:hAnsi="Angsana New"/>
                <w:sz w:val="28"/>
                <w:szCs w:val="28"/>
              </w:rPr>
              <w:t>5</w:t>
            </w:r>
            <w:r w:rsidRPr="005240CC">
              <w:rPr>
                <w:rFonts w:ascii="Angsana New" w:hAnsi="Angsana New"/>
                <w:sz w:val="28"/>
                <w:szCs w:val="28"/>
                <w:cs/>
              </w:rPr>
              <w:t>.</w:t>
            </w:r>
            <w:r w:rsidRPr="005240CC">
              <w:rPr>
                <w:rFonts w:ascii="Angsana New" w:hAnsi="Angsana New"/>
                <w:sz w:val="28"/>
                <w:szCs w:val="28"/>
              </w:rPr>
              <w:t>73</w:t>
            </w:r>
          </w:p>
        </w:tc>
        <w:tc>
          <w:tcPr>
            <w:tcW w:w="78" w:type="dxa"/>
          </w:tcPr>
          <w:p w:rsidR="00F4744A" w:rsidRPr="00DD182B" w:rsidRDefault="00F4744A" w:rsidP="00DD182B">
            <w:pPr>
              <w:tabs>
                <w:tab w:val="decimal" w:pos="1062"/>
              </w:tabs>
              <w:rPr>
                <w:rFonts w:ascii="Angsana New" w:hAnsi="Angsana New"/>
                <w:sz w:val="28"/>
              </w:rPr>
            </w:pPr>
          </w:p>
        </w:tc>
        <w:tc>
          <w:tcPr>
            <w:tcW w:w="1721" w:type="dxa"/>
          </w:tcPr>
          <w:p w:rsidR="00F4744A" w:rsidRPr="00DD182B" w:rsidRDefault="00F4744A" w:rsidP="00DD182B">
            <w:pPr>
              <w:tabs>
                <w:tab w:val="decimal" w:pos="1089"/>
              </w:tabs>
              <w:ind w:right="626"/>
              <w:rPr>
                <w:rFonts w:ascii="Angsana New" w:hAnsi="Angsana New"/>
                <w:sz w:val="28"/>
              </w:rPr>
            </w:pPr>
            <w:r w:rsidRPr="005240CC">
              <w:rPr>
                <w:rFonts w:ascii="Angsana New" w:hAnsi="Angsana New"/>
                <w:sz w:val="28"/>
                <w:szCs w:val="28"/>
              </w:rPr>
              <w:t>9</w:t>
            </w:r>
            <w:r w:rsidRPr="005240CC">
              <w:rPr>
                <w:rFonts w:ascii="Angsana New" w:hAnsi="Angsana New"/>
                <w:sz w:val="28"/>
                <w:szCs w:val="28"/>
                <w:cs/>
              </w:rPr>
              <w:t>.</w:t>
            </w:r>
            <w:r w:rsidRPr="005240CC">
              <w:rPr>
                <w:rFonts w:ascii="Angsana New" w:hAnsi="Angsana New"/>
                <w:sz w:val="28"/>
                <w:szCs w:val="28"/>
              </w:rPr>
              <w:t>39</w:t>
            </w:r>
          </w:p>
        </w:tc>
      </w:tr>
      <w:tr w:rsidR="00F4744A" w:rsidRPr="005240CC" w:rsidTr="00DD182B">
        <w:trPr>
          <w:trHeight w:val="297"/>
        </w:trPr>
        <w:tc>
          <w:tcPr>
            <w:tcW w:w="5398" w:type="dxa"/>
          </w:tcPr>
          <w:p w:rsidR="00F4744A" w:rsidRPr="005240CC" w:rsidRDefault="00F4744A" w:rsidP="0098416C">
            <w:pPr>
              <w:tabs>
                <w:tab w:val="left" w:pos="2880"/>
                <w:tab w:val="right" w:pos="5040"/>
                <w:tab w:val="right" w:pos="6390"/>
                <w:tab w:val="right" w:pos="8190"/>
              </w:tabs>
              <w:ind w:left="-11" w:right="-43"/>
              <w:rPr>
                <w:rFonts w:ascii="Angsana New" w:hAnsi="Angsana New"/>
                <w:b/>
                <w:bCs/>
                <w:sz w:val="28"/>
                <w:cs/>
                <w:lang w:val="en-GB"/>
              </w:rPr>
            </w:pPr>
            <w:r w:rsidRPr="005240CC">
              <w:rPr>
                <w:rFonts w:ascii="Angsana New" w:hAnsi="Angsana New"/>
                <w:b/>
                <w:bCs/>
                <w:sz w:val="28"/>
                <w:szCs w:val="28"/>
                <w:lang w:val="en-GB"/>
              </w:rPr>
              <w:t>Guarantees</w:t>
            </w:r>
          </w:p>
        </w:tc>
        <w:tc>
          <w:tcPr>
            <w:tcW w:w="1531" w:type="dxa"/>
          </w:tcPr>
          <w:p w:rsidR="00F4744A" w:rsidRPr="00DD182B" w:rsidRDefault="00F4744A" w:rsidP="00DD182B">
            <w:pPr>
              <w:tabs>
                <w:tab w:val="decimal" w:pos="1089"/>
              </w:tabs>
              <w:ind w:left="905" w:right="626" w:hanging="905"/>
              <w:rPr>
                <w:rFonts w:ascii="Angsana New" w:hAnsi="Angsana New"/>
                <w:sz w:val="28"/>
              </w:rPr>
            </w:pPr>
          </w:p>
        </w:tc>
        <w:tc>
          <w:tcPr>
            <w:tcW w:w="78" w:type="dxa"/>
          </w:tcPr>
          <w:p w:rsidR="00F4744A" w:rsidRPr="005240CC" w:rsidRDefault="00F4744A" w:rsidP="00F4744A">
            <w:pPr>
              <w:tabs>
                <w:tab w:val="decimal" w:pos="975"/>
              </w:tabs>
              <w:jc w:val="both"/>
              <w:rPr>
                <w:rFonts w:ascii="Angsana New" w:hAnsi="Angsana New"/>
                <w:sz w:val="28"/>
              </w:rPr>
            </w:pPr>
          </w:p>
        </w:tc>
        <w:tc>
          <w:tcPr>
            <w:tcW w:w="1721" w:type="dxa"/>
          </w:tcPr>
          <w:p w:rsidR="00F4744A" w:rsidRPr="005240CC" w:rsidRDefault="00F4744A" w:rsidP="00DD182B">
            <w:pPr>
              <w:rPr>
                <w:rFonts w:ascii="Angsana New" w:hAnsi="Angsana New"/>
                <w:sz w:val="28"/>
              </w:rPr>
            </w:pPr>
          </w:p>
        </w:tc>
      </w:tr>
      <w:tr w:rsidR="00F4744A" w:rsidRPr="005240CC" w:rsidTr="00DD182B">
        <w:trPr>
          <w:trHeight w:val="297"/>
        </w:trPr>
        <w:tc>
          <w:tcPr>
            <w:tcW w:w="5398" w:type="dxa"/>
          </w:tcPr>
          <w:p w:rsidR="00F4744A" w:rsidRPr="005240CC" w:rsidRDefault="00F4744A" w:rsidP="0098416C">
            <w:pPr>
              <w:tabs>
                <w:tab w:val="left" w:pos="2880"/>
                <w:tab w:val="right" w:pos="5040"/>
                <w:tab w:val="right" w:pos="6390"/>
                <w:tab w:val="right" w:pos="8190"/>
              </w:tabs>
              <w:ind w:left="-236" w:right="-43"/>
              <w:rPr>
                <w:rFonts w:ascii="Angsana New" w:hAnsi="Angsana New"/>
                <w:sz w:val="28"/>
                <w:lang w:val="en-GB"/>
              </w:rPr>
            </w:pPr>
            <w:r w:rsidRPr="005240CC">
              <w:rPr>
                <w:rFonts w:ascii="Angsana New" w:hAnsi="Angsana New"/>
                <w:sz w:val="28"/>
                <w:szCs w:val="28"/>
                <w:cs/>
                <w:lang w:val="en-GB"/>
              </w:rPr>
              <w:t xml:space="preserve">     </w:t>
            </w:r>
            <w:r w:rsidRPr="005240CC">
              <w:rPr>
                <w:rFonts w:ascii="Angsana New" w:hAnsi="Angsana New"/>
                <w:sz w:val="28"/>
                <w:szCs w:val="28"/>
                <w:lang w:val="en-GB"/>
              </w:rPr>
              <w:t xml:space="preserve">Letter of </w:t>
            </w:r>
            <w:r w:rsidR="008C3A17" w:rsidRPr="005240CC">
              <w:rPr>
                <w:rFonts w:ascii="Angsana New" w:hAnsi="Angsana New"/>
                <w:sz w:val="28"/>
                <w:szCs w:val="28"/>
                <w:lang w:val="en-GB"/>
              </w:rPr>
              <w:t xml:space="preserve">utilities </w:t>
            </w:r>
            <w:r w:rsidRPr="005240CC">
              <w:rPr>
                <w:rFonts w:ascii="Angsana New" w:hAnsi="Angsana New"/>
                <w:sz w:val="28"/>
                <w:szCs w:val="28"/>
                <w:lang w:val="en-GB"/>
              </w:rPr>
              <w:t>guarantee</w:t>
            </w:r>
          </w:p>
        </w:tc>
        <w:tc>
          <w:tcPr>
            <w:tcW w:w="1531" w:type="dxa"/>
          </w:tcPr>
          <w:p w:rsidR="00F4744A" w:rsidRPr="00DD182B" w:rsidRDefault="005240CC" w:rsidP="00DD182B">
            <w:pPr>
              <w:tabs>
                <w:tab w:val="decimal" w:pos="1089"/>
              </w:tabs>
              <w:ind w:right="455" w:hanging="905"/>
              <w:rPr>
                <w:rFonts w:ascii="Angsana New" w:hAnsi="Angsana New"/>
                <w:sz w:val="28"/>
              </w:rPr>
            </w:pPr>
            <w:r w:rsidRPr="005240CC">
              <w:rPr>
                <w:rFonts w:ascii="Angsana New" w:hAnsi="Angsana New"/>
                <w:sz w:val="28"/>
                <w:szCs w:val="28"/>
              </w:rPr>
              <w:t>1</w:t>
            </w:r>
            <w:r w:rsidRPr="005240CC">
              <w:rPr>
                <w:rFonts w:ascii="Angsana New" w:hAnsi="Angsana New"/>
                <w:sz w:val="28"/>
                <w:szCs w:val="28"/>
                <w:cs/>
              </w:rPr>
              <w:t>.</w:t>
            </w:r>
            <w:r w:rsidRPr="005240CC">
              <w:rPr>
                <w:rFonts w:ascii="Angsana New" w:hAnsi="Angsana New"/>
                <w:sz w:val="28"/>
                <w:szCs w:val="28"/>
              </w:rPr>
              <w:t>30</w:t>
            </w:r>
          </w:p>
        </w:tc>
        <w:tc>
          <w:tcPr>
            <w:tcW w:w="78" w:type="dxa"/>
          </w:tcPr>
          <w:p w:rsidR="00F4744A" w:rsidRPr="005240CC" w:rsidRDefault="00F4744A" w:rsidP="00F4744A">
            <w:pPr>
              <w:tabs>
                <w:tab w:val="decimal" w:pos="975"/>
              </w:tabs>
              <w:jc w:val="both"/>
              <w:rPr>
                <w:rFonts w:ascii="Angsana New" w:hAnsi="Angsana New"/>
                <w:sz w:val="28"/>
              </w:rPr>
            </w:pPr>
          </w:p>
        </w:tc>
        <w:tc>
          <w:tcPr>
            <w:tcW w:w="1721" w:type="dxa"/>
          </w:tcPr>
          <w:p w:rsidR="00F4744A" w:rsidRPr="005240CC" w:rsidRDefault="00F4744A" w:rsidP="00DD182B">
            <w:pPr>
              <w:tabs>
                <w:tab w:val="decimal" w:pos="1089"/>
              </w:tabs>
              <w:ind w:right="626"/>
              <w:rPr>
                <w:rFonts w:ascii="Angsana New" w:hAnsi="Angsana New"/>
                <w:sz w:val="28"/>
              </w:rPr>
            </w:pPr>
            <w:r w:rsidRPr="005240CC">
              <w:rPr>
                <w:rFonts w:ascii="Angsana New" w:hAnsi="Angsana New"/>
                <w:sz w:val="28"/>
                <w:szCs w:val="28"/>
                <w:cs/>
              </w:rPr>
              <w:t>-</w:t>
            </w:r>
          </w:p>
        </w:tc>
      </w:tr>
    </w:tbl>
    <w:p w:rsidR="004A2BE1" w:rsidRPr="002E306C" w:rsidRDefault="004A2BE1" w:rsidP="00E4631C">
      <w:pPr>
        <w:shd w:val="clear" w:color="auto" w:fill="FFFFFF"/>
        <w:tabs>
          <w:tab w:val="left" w:pos="1440"/>
          <w:tab w:val="right" w:pos="7280"/>
          <w:tab w:val="right" w:pos="8540"/>
        </w:tabs>
        <w:jc w:val="thaiDistribute"/>
        <w:rPr>
          <w:rFonts w:ascii="Angsana New" w:hAnsi="Angsana New"/>
          <w:color w:val="000000" w:themeColor="text1"/>
          <w:sz w:val="10"/>
          <w:szCs w:val="10"/>
        </w:rPr>
      </w:pPr>
    </w:p>
    <w:p w:rsidR="000F426C" w:rsidRPr="005240CC" w:rsidRDefault="00411B90" w:rsidP="00F4744A">
      <w:pPr>
        <w:shd w:val="clear" w:color="auto" w:fill="FFFFFF"/>
        <w:tabs>
          <w:tab w:val="left" w:pos="1170"/>
        </w:tabs>
        <w:ind w:left="547" w:hanging="547"/>
        <w:jc w:val="thaiDistribute"/>
        <w:rPr>
          <w:rFonts w:ascii="Angsana New" w:eastAsia="Arial Unicode MS" w:hAnsi="Angsana New"/>
          <w:color w:val="000000" w:themeColor="text1"/>
          <w:sz w:val="28"/>
          <w:szCs w:val="28"/>
        </w:rPr>
      </w:pPr>
      <w:r w:rsidRPr="005240CC">
        <w:rPr>
          <w:rFonts w:ascii="Angsana New" w:eastAsia="Arial Unicode MS" w:hAnsi="Angsana New"/>
          <w:color w:val="000000" w:themeColor="text1"/>
          <w:sz w:val="28"/>
          <w:szCs w:val="28"/>
        </w:rPr>
        <w:t>11</w:t>
      </w:r>
      <w:r w:rsidRPr="005240CC">
        <w:rPr>
          <w:rFonts w:ascii="Angsana New" w:eastAsia="Arial Unicode MS" w:hAnsi="Angsana New"/>
          <w:color w:val="000000" w:themeColor="text1"/>
          <w:sz w:val="28"/>
          <w:szCs w:val="28"/>
          <w:cs/>
        </w:rPr>
        <w:t>.</w:t>
      </w:r>
      <w:r w:rsidRPr="005240CC">
        <w:rPr>
          <w:rFonts w:ascii="Angsana New" w:eastAsia="Arial Unicode MS" w:hAnsi="Angsana New"/>
          <w:color w:val="000000" w:themeColor="text1"/>
          <w:sz w:val="28"/>
          <w:szCs w:val="28"/>
        </w:rPr>
        <w:t>3</w:t>
      </w:r>
      <w:r w:rsidR="00E4631C" w:rsidRPr="005240CC">
        <w:rPr>
          <w:rFonts w:ascii="Angsana New" w:eastAsia="Arial Unicode MS" w:hAnsi="Angsana New"/>
          <w:color w:val="000000" w:themeColor="text1"/>
          <w:sz w:val="28"/>
          <w:szCs w:val="28"/>
        </w:rPr>
        <w:tab/>
      </w:r>
      <w:r w:rsidR="000F426C" w:rsidRPr="005240CC">
        <w:rPr>
          <w:rFonts w:ascii="Angsana New" w:eastAsia="Arial Unicode MS" w:hAnsi="Angsana New"/>
          <w:color w:val="000000" w:themeColor="text1"/>
          <w:sz w:val="28"/>
          <w:szCs w:val="28"/>
        </w:rPr>
        <w:t>The Trust is committed to pay expenses</w:t>
      </w:r>
      <w:r w:rsidR="000F426C" w:rsidRPr="005240CC">
        <w:rPr>
          <w:rFonts w:ascii="Angsana New" w:eastAsia="Arial Unicode MS" w:hAnsi="Angsana New"/>
          <w:color w:val="000000" w:themeColor="text1"/>
          <w:sz w:val="28"/>
          <w:szCs w:val="28"/>
          <w:cs/>
        </w:rPr>
        <w:t xml:space="preserve"> </w:t>
      </w:r>
      <w:r w:rsidR="000F426C" w:rsidRPr="005240CC">
        <w:rPr>
          <w:rFonts w:ascii="Angsana New" w:eastAsia="Arial Unicode MS" w:hAnsi="Angsana New"/>
          <w:color w:val="000000" w:themeColor="text1"/>
          <w:sz w:val="28"/>
          <w:szCs w:val="28"/>
        </w:rPr>
        <w:t>related to an agreement of improve cooling systems in buildings and to purchase chilled water for use in those systems</w:t>
      </w:r>
      <w:r w:rsidR="000F426C" w:rsidRPr="005240CC">
        <w:rPr>
          <w:rFonts w:ascii="Angsana New" w:eastAsia="Arial Unicode MS" w:hAnsi="Angsana New"/>
          <w:color w:val="000000" w:themeColor="text1"/>
          <w:sz w:val="28"/>
          <w:szCs w:val="28"/>
          <w:cs/>
        </w:rPr>
        <w:t xml:space="preserve">. </w:t>
      </w:r>
      <w:r w:rsidR="000F426C" w:rsidRPr="005240CC">
        <w:rPr>
          <w:rFonts w:ascii="Angsana New" w:eastAsia="Arial Unicode MS" w:hAnsi="Angsana New"/>
          <w:color w:val="000000" w:themeColor="text1"/>
          <w:sz w:val="28"/>
          <w:szCs w:val="28"/>
        </w:rPr>
        <w:t>The payments include machinery costs and a fixed service fee at a monthly rate of Baht 0</w:t>
      </w:r>
      <w:r w:rsidR="000F426C" w:rsidRPr="005240CC">
        <w:rPr>
          <w:rFonts w:ascii="Angsana New" w:eastAsia="Arial Unicode MS" w:hAnsi="Angsana New"/>
          <w:color w:val="000000" w:themeColor="text1"/>
          <w:sz w:val="28"/>
          <w:szCs w:val="28"/>
          <w:cs/>
        </w:rPr>
        <w:t>.</w:t>
      </w:r>
      <w:r w:rsidR="000F426C" w:rsidRPr="005240CC">
        <w:rPr>
          <w:rFonts w:ascii="Angsana New" w:eastAsia="Arial Unicode MS" w:hAnsi="Angsana New"/>
          <w:color w:val="000000" w:themeColor="text1"/>
          <w:sz w:val="28"/>
          <w:szCs w:val="28"/>
        </w:rPr>
        <w:t>36 million</w:t>
      </w:r>
      <w:r w:rsidR="000F426C" w:rsidRPr="005240CC">
        <w:rPr>
          <w:rFonts w:ascii="Angsana New" w:eastAsia="Arial Unicode MS" w:hAnsi="Angsana New"/>
          <w:color w:val="000000" w:themeColor="text1"/>
          <w:sz w:val="28"/>
          <w:szCs w:val="28"/>
          <w:cs/>
        </w:rPr>
        <w:t xml:space="preserve">. </w:t>
      </w:r>
      <w:r w:rsidR="000F426C" w:rsidRPr="005240CC">
        <w:rPr>
          <w:rFonts w:ascii="Angsana New" w:eastAsia="Arial Unicode MS" w:hAnsi="Angsana New"/>
          <w:color w:val="000000" w:themeColor="text1"/>
          <w:sz w:val="28"/>
          <w:szCs w:val="28"/>
        </w:rPr>
        <w:t>The term of the agreement is 15 years starting from the date the service commences, this agreement will end on 28 February 2039</w:t>
      </w:r>
      <w:r w:rsidR="000F426C" w:rsidRPr="005240CC">
        <w:rPr>
          <w:rFonts w:ascii="Angsana New" w:eastAsia="Arial Unicode MS" w:hAnsi="Angsana New"/>
          <w:color w:val="000000" w:themeColor="text1"/>
          <w:sz w:val="28"/>
          <w:szCs w:val="28"/>
          <w:cs/>
        </w:rPr>
        <w:t>.</w:t>
      </w:r>
    </w:p>
    <w:p w:rsidR="004248B2" w:rsidRPr="00C01469" w:rsidRDefault="00A95C36" w:rsidP="004248B2">
      <w:pPr>
        <w:tabs>
          <w:tab w:val="left" w:pos="4140"/>
          <w:tab w:val="left" w:pos="6390"/>
        </w:tabs>
        <w:ind w:left="547" w:hanging="547"/>
        <w:jc w:val="thaiDistribute"/>
        <w:rPr>
          <w:rFonts w:ascii="Angsana New" w:eastAsia="Arial Unicode MS" w:hAnsi="Angsana New"/>
          <w:color w:val="000000" w:themeColor="text1"/>
          <w:sz w:val="28"/>
          <w:szCs w:val="28"/>
          <w:cs/>
        </w:rPr>
      </w:pPr>
      <w:r w:rsidRPr="005240CC">
        <w:rPr>
          <w:rFonts w:ascii="Angsana New" w:eastAsia="Arial Unicode MS" w:hAnsi="Angsana New"/>
          <w:color w:val="000000" w:themeColor="text1"/>
          <w:sz w:val="28"/>
          <w:szCs w:val="28"/>
        </w:rPr>
        <w:lastRenderedPageBreak/>
        <w:tab/>
        <w:t xml:space="preserve">As at </w:t>
      </w:r>
      <w:r w:rsidR="005240CC" w:rsidRPr="005240CC">
        <w:rPr>
          <w:rFonts w:ascii="Angsana New" w:eastAsia="Arial Unicode MS" w:hAnsi="Angsana New"/>
          <w:color w:val="000000" w:themeColor="text1"/>
          <w:sz w:val="28"/>
          <w:szCs w:val="28"/>
        </w:rPr>
        <w:t>June 30</w:t>
      </w:r>
      <w:r w:rsidRPr="005240CC">
        <w:rPr>
          <w:rFonts w:ascii="Angsana New" w:eastAsia="Arial Unicode MS" w:hAnsi="Angsana New"/>
          <w:color w:val="000000" w:themeColor="text1"/>
          <w:sz w:val="28"/>
          <w:szCs w:val="28"/>
        </w:rPr>
        <w:t>,</w:t>
      </w:r>
      <w:r w:rsidR="000F426C" w:rsidRPr="005240CC">
        <w:rPr>
          <w:rFonts w:ascii="Angsana New" w:eastAsia="Arial Unicode MS" w:hAnsi="Angsana New"/>
          <w:color w:val="000000" w:themeColor="text1"/>
          <w:sz w:val="28"/>
          <w:szCs w:val="28"/>
        </w:rPr>
        <w:t xml:space="preserve"> 2025</w:t>
      </w:r>
      <w:r w:rsidR="00E4631C" w:rsidRPr="005240CC">
        <w:rPr>
          <w:rFonts w:ascii="Angsana New" w:eastAsia="Arial Unicode MS" w:hAnsi="Angsana New"/>
          <w:color w:val="000000" w:themeColor="text1"/>
          <w:sz w:val="28"/>
          <w:szCs w:val="28"/>
        </w:rPr>
        <w:t xml:space="preserve"> and December </w:t>
      </w:r>
      <w:r w:rsidRPr="005240CC">
        <w:rPr>
          <w:rFonts w:ascii="Angsana New" w:eastAsia="Arial Unicode MS" w:hAnsi="Angsana New"/>
          <w:color w:val="000000" w:themeColor="text1"/>
          <w:sz w:val="28"/>
          <w:szCs w:val="28"/>
        </w:rPr>
        <w:t xml:space="preserve">31, </w:t>
      </w:r>
      <w:r w:rsidR="00E4631C" w:rsidRPr="005240CC">
        <w:rPr>
          <w:rFonts w:ascii="Angsana New" w:eastAsia="Arial Unicode MS" w:hAnsi="Angsana New"/>
          <w:color w:val="000000" w:themeColor="text1"/>
          <w:sz w:val="28"/>
          <w:szCs w:val="28"/>
        </w:rPr>
        <w:t>2024</w:t>
      </w:r>
      <w:r w:rsidR="000F426C" w:rsidRPr="005240CC">
        <w:rPr>
          <w:rFonts w:ascii="Angsana New" w:eastAsia="Arial Unicode MS" w:hAnsi="Angsana New"/>
          <w:color w:val="000000" w:themeColor="text1"/>
          <w:sz w:val="28"/>
          <w:szCs w:val="28"/>
        </w:rPr>
        <w:t>, future minimum lease payments required under this non</w:t>
      </w:r>
      <w:r w:rsidR="000F426C" w:rsidRPr="005240CC">
        <w:rPr>
          <w:rFonts w:ascii="Angsana New" w:eastAsia="Arial Unicode MS" w:hAnsi="Angsana New"/>
          <w:color w:val="000000" w:themeColor="text1"/>
          <w:sz w:val="28"/>
          <w:szCs w:val="28"/>
          <w:cs/>
        </w:rPr>
        <w:t>-</w:t>
      </w:r>
      <w:r w:rsidR="000F426C" w:rsidRPr="005240CC">
        <w:rPr>
          <w:rFonts w:ascii="Angsana New" w:eastAsia="Arial Unicode MS" w:hAnsi="Angsana New"/>
          <w:color w:val="000000" w:themeColor="text1"/>
          <w:sz w:val="28"/>
          <w:szCs w:val="28"/>
        </w:rPr>
        <w:t xml:space="preserve">cancellable </w:t>
      </w:r>
      <w:r w:rsidR="000F426C" w:rsidRPr="00C01469">
        <w:rPr>
          <w:rFonts w:ascii="Angsana New" w:eastAsia="Arial Unicode MS" w:hAnsi="Angsana New"/>
          <w:color w:val="000000" w:themeColor="text1"/>
          <w:sz w:val="28"/>
          <w:szCs w:val="28"/>
        </w:rPr>
        <w:t>agreement were as follows</w:t>
      </w:r>
      <w:r w:rsidR="000F426C" w:rsidRPr="00C01469">
        <w:rPr>
          <w:rFonts w:ascii="Angsana New" w:eastAsia="Arial Unicode MS" w:hAnsi="Angsana New"/>
          <w:color w:val="000000" w:themeColor="text1"/>
          <w:sz w:val="28"/>
          <w:szCs w:val="28"/>
          <w:cs/>
        </w:rPr>
        <w:t>.</w:t>
      </w:r>
    </w:p>
    <w:p w:rsidR="009212AF" w:rsidRPr="00ED2312" w:rsidRDefault="009212AF" w:rsidP="009B0399">
      <w:pPr>
        <w:tabs>
          <w:tab w:val="left" w:pos="4140"/>
          <w:tab w:val="left" w:pos="6390"/>
        </w:tabs>
        <w:jc w:val="thaiDistribute"/>
        <w:rPr>
          <w:rFonts w:ascii="Angsana New" w:eastAsia="Arial Unicode MS" w:hAnsi="Angsana New"/>
          <w:color w:val="000000" w:themeColor="text1"/>
          <w:sz w:val="4"/>
          <w:szCs w:val="4"/>
        </w:rPr>
      </w:pPr>
    </w:p>
    <w:tbl>
      <w:tblPr>
        <w:tblW w:w="8675" w:type="dxa"/>
        <w:tblInd w:w="434" w:type="dxa"/>
        <w:tblLayout w:type="fixed"/>
        <w:tblCellMar>
          <w:left w:w="0" w:type="dxa"/>
          <w:right w:w="0" w:type="dxa"/>
        </w:tblCellMar>
        <w:tblLook w:val="0000"/>
      </w:tblPr>
      <w:tblGrid>
        <w:gridCol w:w="5467"/>
        <w:gridCol w:w="1565"/>
        <w:gridCol w:w="64"/>
        <w:gridCol w:w="1579"/>
      </w:tblGrid>
      <w:tr w:rsidR="00E4631C" w:rsidRPr="005240CC" w:rsidTr="007B2ED7">
        <w:trPr>
          <w:trHeight w:val="348"/>
        </w:trPr>
        <w:tc>
          <w:tcPr>
            <w:tcW w:w="5467" w:type="dxa"/>
          </w:tcPr>
          <w:p w:rsidR="00E4631C" w:rsidRPr="005240CC" w:rsidRDefault="00E4631C" w:rsidP="00E4631C">
            <w:pPr>
              <w:ind w:right="-144"/>
              <w:rPr>
                <w:rFonts w:ascii="Angsana New" w:hAnsi="Angsana New"/>
                <w:sz w:val="28"/>
                <w:highlight w:val="yellow"/>
                <w:cs/>
                <w:lang w:val="th-TH"/>
              </w:rPr>
            </w:pPr>
          </w:p>
        </w:tc>
        <w:tc>
          <w:tcPr>
            <w:tcW w:w="3208" w:type="dxa"/>
            <w:gridSpan w:val="3"/>
          </w:tcPr>
          <w:p w:rsidR="00E4631C" w:rsidRPr="005240CC" w:rsidRDefault="00E4631C" w:rsidP="00A940AF">
            <w:pPr>
              <w:jc w:val="right"/>
              <w:rPr>
                <w:rFonts w:ascii="Angsana New" w:hAnsi="Angsana New"/>
                <w:sz w:val="28"/>
                <w:cs/>
              </w:rPr>
            </w:pPr>
            <w:r w:rsidRPr="005240CC">
              <w:rPr>
                <w:rFonts w:ascii="Angsana New" w:hAnsi="Angsana New"/>
                <w:color w:val="000000" w:themeColor="text1"/>
                <w:sz w:val="28"/>
                <w:szCs w:val="28"/>
                <w:cs/>
              </w:rPr>
              <w:t>(</w:t>
            </w:r>
            <w:r w:rsidRPr="005240CC">
              <w:rPr>
                <w:rFonts w:ascii="Angsana New" w:hAnsi="Angsana New"/>
                <w:color w:val="000000" w:themeColor="text1"/>
                <w:sz w:val="28"/>
                <w:szCs w:val="28"/>
              </w:rPr>
              <w:t>Unit</w:t>
            </w:r>
            <w:r w:rsidRPr="005240CC">
              <w:rPr>
                <w:rFonts w:ascii="Angsana New" w:hAnsi="Angsana New"/>
                <w:color w:val="000000" w:themeColor="text1"/>
                <w:sz w:val="28"/>
                <w:szCs w:val="28"/>
                <w:cs/>
              </w:rPr>
              <w:t xml:space="preserve">: </w:t>
            </w:r>
            <w:r w:rsidRPr="005240CC">
              <w:rPr>
                <w:rFonts w:ascii="Angsana New" w:hAnsi="Angsana New"/>
                <w:color w:val="000000" w:themeColor="text1"/>
                <w:sz w:val="28"/>
                <w:szCs w:val="28"/>
              </w:rPr>
              <w:t>Million Baht</w:t>
            </w:r>
            <w:r w:rsidRPr="005240CC">
              <w:rPr>
                <w:rFonts w:ascii="Angsana New" w:hAnsi="Angsana New"/>
                <w:color w:val="000000" w:themeColor="text1"/>
                <w:sz w:val="28"/>
                <w:szCs w:val="28"/>
                <w:cs/>
              </w:rPr>
              <w:t>)</w:t>
            </w:r>
          </w:p>
        </w:tc>
      </w:tr>
      <w:tr w:rsidR="00E4631C" w:rsidRPr="005240CC" w:rsidTr="007B2ED7">
        <w:trPr>
          <w:cantSplit/>
          <w:trHeight w:val="289"/>
        </w:trPr>
        <w:tc>
          <w:tcPr>
            <w:tcW w:w="5467" w:type="dxa"/>
          </w:tcPr>
          <w:p w:rsidR="00E4631C" w:rsidRPr="005240CC" w:rsidRDefault="00E4631C" w:rsidP="00E4631C">
            <w:pPr>
              <w:tabs>
                <w:tab w:val="left" w:pos="2880"/>
                <w:tab w:val="right" w:pos="5040"/>
                <w:tab w:val="right" w:pos="6390"/>
                <w:tab w:val="right" w:pos="8190"/>
              </w:tabs>
              <w:ind w:right="-43"/>
              <w:jc w:val="both"/>
              <w:rPr>
                <w:rFonts w:ascii="Angsana New" w:hAnsi="Angsana New"/>
                <w:b/>
                <w:bCs/>
                <w:spacing w:val="-5"/>
                <w:sz w:val="28"/>
                <w:cs/>
              </w:rPr>
            </w:pPr>
          </w:p>
        </w:tc>
        <w:tc>
          <w:tcPr>
            <w:tcW w:w="1565" w:type="dxa"/>
          </w:tcPr>
          <w:p w:rsidR="00E4631C" w:rsidRPr="005240CC" w:rsidRDefault="001632AE" w:rsidP="00E4631C">
            <w:pPr>
              <w:jc w:val="center"/>
              <w:rPr>
                <w:rFonts w:ascii="Angsana New" w:hAnsi="Angsana New"/>
                <w:sz w:val="28"/>
                <w:u w:val="single"/>
              </w:rPr>
            </w:pPr>
            <w:r w:rsidRPr="005240CC">
              <w:rPr>
                <w:rFonts w:ascii="Angsana New" w:eastAsia="Calibri" w:hAnsi="Angsana New"/>
                <w:color w:val="000000" w:themeColor="text1"/>
                <w:sz w:val="28"/>
                <w:szCs w:val="28"/>
                <w:u w:val="single"/>
              </w:rPr>
              <w:t>June 30, 2025</w:t>
            </w:r>
          </w:p>
        </w:tc>
        <w:tc>
          <w:tcPr>
            <w:tcW w:w="64" w:type="dxa"/>
          </w:tcPr>
          <w:p w:rsidR="00E4631C" w:rsidRPr="005240CC" w:rsidRDefault="00E4631C" w:rsidP="00E4631C">
            <w:pPr>
              <w:jc w:val="center"/>
              <w:rPr>
                <w:rFonts w:ascii="Angsana New" w:eastAsia="Calibri" w:hAnsi="Angsana New"/>
                <w:sz w:val="28"/>
                <w:u w:val="single"/>
              </w:rPr>
            </w:pPr>
          </w:p>
        </w:tc>
        <w:tc>
          <w:tcPr>
            <w:tcW w:w="1579" w:type="dxa"/>
          </w:tcPr>
          <w:p w:rsidR="00E4631C" w:rsidRPr="005240CC" w:rsidRDefault="00D87DFC" w:rsidP="00E4631C">
            <w:pPr>
              <w:jc w:val="center"/>
              <w:rPr>
                <w:rFonts w:ascii="Angsana New" w:hAnsi="Angsana New"/>
                <w:sz w:val="28"/>
                <w:u w:val="single"/>
              </w:rPr>
            </w:pPr>
            <w:r w:rsidRPr="005240CC">
              <w:rPr>
                <w:rFonts w:ascii="Angsana New" w:eastAsia="Calibri" w:hAnsi="Angsana New"/>
                <w:color w:val="000000" w:themeColor="text1"/>
                <w:sz w:val="28"/>
                <w:szCs w:val="28"/>
                <w:u w:val="single"/>
              </w:rPr>
              <w:t>December 31, 2024</w:t>
            </w:r>
          </w:p>
        </w:tc>
      </w:tr>
      <w:tr w:rsidR="00A95C36" w:rsidRPr="005240CC" w:rsidTr="007B2ED7">
        <w:trPr>
          <w:cantSplit/>
          <w:trHeight w:val="281"/>
        </w:trPr>
        <w:tc>
          <w:tcPr>
            <w:tcW w:w="5467" w:type="dxa"/>
          </w:tcPr>
          <w:p w:rsidR="00A95C36" w:rsidRPr="005240CC" w:rsidRDefault="00A95C36" w:rsidP="00A95C36">
            <w:pPr>
              <w:tabs>
                <w:tab w:val="left" w:pos="2880"/>
                <w:tab w:val="right" w:pos="5040"/>
                <w:tab w:val="right" w:pos="6390"/>
                <w:tab w:val="right" w:pos="8190"/>
              </w:tabs>
              <w:ind w:left="109" w:right="-43"/>
              <w:rPr>
                <w:rFonts w:ascii="Angsana New" w:hAnsi="Angsana New"/>
                <w:spacing w:val="-5"/>
                <w:sz w:val="28"/>
                <w:cs/>
              </w:rPr>
            </w:pPr>
            <w:r w:rsidRPr="005240CC">
              <w:rPr>
                <w:rFonts w:ascii="Angsana New" w:eastAsia="Arial Unicode MS" w:hAnsi="Angsana New"/>
                <w:color w:val="000000" w:themeColor="text1"/>
                <w:sz w:val="28"/>
                <w:szCs w:val="28"/>
              </w:rPr>
              <w:t>Payable</w:t>
            </w:r>
            <w:r w:rsidRPr="005240CC">
              <w:rPr>
                <w:rFonts w:ascii="Angsana New" w:eastAsia="Arial Unicode MS" w:hAnsi="Angsana New"/>
                <w:color w:val="000000" w:themeColor="text1"/>
                <w:sz w:val="28"/>
                <w:szCs w:val="28"/>
                <w:cs/>
              </w:rPr>
              <w:t>:</w:t>
            </w:r>
          </w:p>
        </w:tc>
        <w:tc>
          <w:tcPr>
            <w:tcW w:w="1565" w:type="dxa"/>
          </w:tcPr>
          <w:p w:rsidR="00A95C36" w:rsidRPr="005240CC" w:rsidRDefault="00A95C36" w:rsidP="00A95C36">
            <w:pPr>
              <w:ind w:left="34" w:right="117"/>
              <w:jc w:val="right"/>
              <w:rPr>
                <w:rFonts w:ascii="Angsana New" w:hAnsi="Angsana New"/>
                <w:spacing w:val="-5"/>
                <w:sz w:val="28"/>
                <w:highlight w:val="yellow"/>
              </w:rPr>
            </w:pPr>
          </w:p>
        </w:tc>
        <w:tc>
          <w:tcPr>
            <w:tcW w:w="64" w:type="dxa"/>
          </w:tcPr>
          <w:p w:rsidR="00A95C36" w:rsidRPr="005240CC" w:rsidRDefault="00A95C36" w:rsidP="00A95C36">
            <w:pPr>
              <w:ind w:left="34" w:right="117"/>
              <w:jc w:val="right"/>
              <w:rPr>
                <w:rFonts w:ascii="Angsana New" w:hAnsi="Angsana New"/>
                <w:spacing w:val="-5"/>
                <w:sz w:val="28"/>
                <w:highlight w:val="yellow"/>
              </w:rPr>
            </w:pPr>
          </w:p>
        </w:tc>
        <w:tc>
          <w:tcPr>
            <w:tcW w:w="1579" w:type="dxa"/>
          </w:tcPr>
          <w:p w:rsidR="00A95C36" w:rsidRPr="005240CC" w:rsidRDefault="00A95C36" w:rsidP="00A95C36">
            <w:pPr>
              <w:ind w:left="34" w:right="117"/>
              <w:jc w:val="right"/>
              <w:rPr>
                <w:rFonts w:ascii="Angsana New" w:hAnsi="Angsana New"/>
                <w:spacing w:val="-5"/>
                <w:sz w:val="28"/>
              </w:rPr>
            </w:pPr>
          </w:p>
        </w:tc>
      </w:tr>
      <w:tr w:rsidR="00A95C36" w:rsidRPr="005240CC" w:rsidTr="007B2ED7">
        <w:trPr>
          <w:cantSplit/>
          <w:trHeight w:val="281"/>
        </w:trPr>
        <w:tc>
          <w:tcPr>
            <w:tcW w:w="5467" w:type="dxa"/>
          </w:tcPr>
          <w:p w:rsidR="00A95C36" w:rsidRPr="005240CC" w:rsidRDefault="00A95C36" w:rsidP="00A95C36">
            <w:pPr>
              <w:tabs>
                <w:tab w:val="left" w:pos="2880"/>
                <w:tab w:val="right" w:pos="5040"/>
                <w:tab w:val="right" w:pos="6390"/>
                <w:tab w:val="right" w:pos="8190"/>
              </w:tabs>
              <w:ind w:left="43" w:right="-43" w:firstLine="80"/>
              <w:rPr>
                <w:rFonts w:ascii="Angsana New" w:hAnsi="Angsana New"/>
                <w:spacing w:val="-5"/>
                <w:sz w:val="28"/>
                <w:cs/>
              </w:rPr>
            </w:pPr>
            <w:r w:rsidRPr="005240CC">
              <w:rPr>
                <w:rFonts w:ascii="Angsana New" w:eastAsia="Arial Unicode MS" w:hAnsi="Angsana New"/>
                <w:color w:val="000000" w:themeColor="text1"/>
                <w:sz w:val="28"/>
                <w:szCs w:val="28"/>
              </w:rPr>
              <w:t>Within 1 year</w:t>
            </w:r>
          </w:p>
        </w:tc>
        <w:tc>
          <w:tcPr>
            <w:tcW w:w="1565" w:type="dxa"/>
          </w:tcPr>
          <w:p w:rsidR="00A95C36" w:rsidRPr="005240CC" w:rsidRDefault="00A95C36" w:rsidP="00A3746F">
            <w:pPr>
              <w:tabs>
                <w:tab w:val="decimal" w:pos="1170"/>
              </w:tabs>
              <w:ind w:right="360"/>
              <w:jc w:val="both"/>
              <w:rPr>
                <w:rFonts w:ascii="Angsana New" w:hAnsi="Angsana New"/>
                <w:sz w:val="28"/>
                <w:cs/>
              </w:rPr>
            </w:pPr>
            <w:r w:rsidRPr="005240CC">
              <w:rPr>
                <w:rFonts w:ascii="Angsana New" w:hAnsi="Angsana New"/>
                <w:sz w:val="28"/>
                <w:szCs w:val="28"/>
              </w:rPr>
              <w:t>4</w:t>
            </w:r>
            <w:r w:rsidRPr="005240CC">
              <w:rPr>
                <w:rFonts w:ascii="Angsana New" w:hAnsi="Angsana New"/>
                <w:sz w:val="28"/>
                <w:szCs w:val="28"/>
                <w:cs/>
              </w:rPr>
              <w:t>.</w:t>
            </w:r>
            <w:r w:rsidRPr="005240CC">
              <w:rPr>
                <w:rFonts w:ascii="Angsana New" w:hAnsi="Angsana New"/>
                <w:sz w:val="28"/>
                <w:szCs w:val="28"/>
              </w:rPr>
              <w:t>36</w:t>
            </w:r>
          </w:p>
        </w:tc>
        <w:tc>
          <w:tcPr>
            <w:tcW w:w="64" w:type="dxa"/>
          </w:tcPr>
          <w:p w:rsidR="00A95C36" w:rsidRPr="005240CC" w:rsidRDefault="00A95C36" w:rsidP="00A95C36">
            <w:pPr>
              <w:tabs>
                <w:tab w:val="decimal" w:pos="1230"/>
              </w:tabs>
              <w:jc w:val="both"/>
              <w:rPr>
                <w:rFonts w:ascii="Angsana New" w:hAnsi="Angsana New"/>
                <w:sz w:val="28"/>
              </w:rPr>
            </w:pPr>
          </w:p>
        </w:tc>
        <w:tc>
          <w:tcPr>
            <w:tcW w:w="1579" w:type="dxa"/>
          </w:tcPr>
          <w:p w:rsidR="00A95C36" w:rsidRPr="00AD1008" w:rsidRDefault="00BB1057" w:rsidP="00BB1057">
            <w:pPr>
              <w:tabs>
                <w:tab w:val="decimal" w:pos="1294"/>
              </w:tabs>
              <w:ind w:left="-18" w:right="205"/>
              <w:jc w:val="both"/>
              <w:rPr>
                <w:rFonts w:ascii="Angsana New" w:hAnsi="Angsana New"/>
                <w:color w:val="000000" w:themeColor="text1"/>
                <w:sz w:val="28"/>
              </w:rPr>
            </w:pPr>
            <w:r>
              <w:rPr>
                <w:rFonts w:ascii="Angsana New" w:hAnsi="Angsana New"/>
                <w:color w:val="000000" w:themeColor="text1"/>
                <w:sz w:val="28"/>
                <w:szCs w:val="28"/>
              </w:rPr>
              <w:t>4.36</w:t>
            </w:r>
          </w:p>
        </w:tc>
      </w:tr>
      <w:tr w:rsidR="00A95C36" w:rsidRPr="005240CC" w:rsidTr="007B2ED7">
        <w:trPr>
          <w:cantSplit/>
          <w:trHeight w:val="281"/>
        </w:trPr>
        <w:tc>
          <w:tcPr>
            <w:tcW w:w="5467" w:type="dxa"/>
          </w:tcPr>
          <w:p w:rsidR="00A95C36" w:rsidRPr="005240CC" w:rsidRDefault="00A95C36" w:rsidP="00A95C36">
            <w:pPr>
              <w:tabs>
                <w:tab w:val="left" w:pos="2880"/>
                <w:tab w:val="right" w:pos="5040"/>
                <w:tab w:val="right" w:pos="6390"/>
                <w:tab w:val="right" w:pos="8190"/>
              </w:tabs>
              <w:ind w:left="43" w:right="-43" w:firstLine="80"/>
              <w:rPr>
                <w:rFonts w:ascii="Angsana New" w:hAnsi="Angsana New"/>
                <w:spacing w:val="-5"/>
                <w:sz w:val="28"/>
              </w:rPr>
            </w:pPr>
            <w:r w:rsidRPr="005240CC">
              <w:rPr>
                <w:rFonts w:ascii="Angsana New" w:eastAsia="Arial Unicode MS" w:hAnsi="Angsana New"/>
                <w:color w:val="000000" w:themeColor="text1"/>
                <w:sz w:val="28"/>
                <w:szCs w:val="28"/>
              </w:rPr>
              <w:t>Over 1 year but not over 5 years</w:t>
            </w:r>
          </w:p>
        </w:tc>
        <w:tc>
          <w:tcPr>
            <w:tcW w:w="1565" w:type="dxa"/>
          </w:tcPr>
          <w:p w:rsidR="00A95C36" w:rsidRPr="005240CC" w:rsidRDefault="00A95C36" w:rsidP="00A3746F">
            <w:pPr>
              <w:tabs>
                <w:tab w:val="decimal" w:pos="1170"/>
              </w:tabs>
              <w:ind w:right="360"/>
              <w:jc w:val="both"/>
              <w:rPr>
                <w:rFonts w:ascii="Angsana New" w:hAnsi="Angsana New"/>
                <w:sz w:val="28"/>
              </w:rPr>
            </w:pPr>
            <w:r w:rsidRPr="005240CC">
              <w:rPr>
                <w:rFonts w:ascii="Angsana New" w:hAnsi="Angsana New"/>
                <w:sz w:val="28"/>
                <w:szCs w:val="28"/>
              </w:rPr>
              <w:t>17</w:t>
            </w:r>
            <w:r w:rsidRPr="005240CC">
              <w:rPr>
                <w:rFonts w:ascii="Angsana New" w:hAnsi="Angsana New"/>
                <w:sz w:val="28"/>
                <w:szCs w:val="28"/>
                <w:cs/>
              </w:rPr>
              <w:t>.</w:t>
            </w:r>
            <w:r w:rsidRPr="005240CC">
              <w:rPr>
                <w:rFonts w:ascii="Angsana New" w:hAnsi="Angsana New"/>
                <w:sz w:val="28"/>
                <w:szCs w:val="28"/>
              </w:rPr>
              <w:t>42</w:t>
            </w:r>
          </w:p>
        </w:tc>
        <w:tc>
          <w:tcPr>
            <w:tcW w:w="64" w:type="dxa"/>
          </w:tcPr>
          <w:p w:rsidR="00A95C36" w:rsidRPr="005240CC" w:rsidRDefault="00A95C36" w:rsidP="00A95C36">
            <w:pPr>
              <w:tabs>
                <w:tab w:val="decimal" w:pos="1230"/>
              </w:tabs>
              <w:jc w:val="both"/>
              <w:rPr>
                <w:rFonts w:ascii="Angsana New" w:hAnsi="Angsana New"/>
                <w:sz w:val="28"/>
              </w:rPr>
            </w:pPr>
          </w:p>
        </w:tc>
        <w:tc>
          <w:tcPr>
            <w:tcW w:w="1579" w:type="dxa"/>
          </w:tcPr>
          <w:p w:rsidR="00A95C36" w:rsidRPr="00AD1008" w:rsidRDefault="00A95C36" w:rsidP="00AD1008">
            <w:pPr>
              <w:tabs>
                <w:tab w:val="decimal" w:pos="1294"/>
              </w:tabs>
              <w:ind w:left="-18" w:right="205"/>
              <w:jc w:val="both"/>
              <w:rPr>
                <w:rFonts w:ascii="Angsana New" w:hAnsi="Angsana New"/>
                <w:color w:val="000000" w:themeColor="text1"/>
                <w:sz w:val="28"/>
                <w:cs/>
              </w:rPr>
            </w:pPr>
            <w:r w:rsidRPr="00AD1008">
              <w:rPr>
                <w:rFonts w:ascii="Angsana New" w:hAnsi="Angsana New"/>
                <w:color w:val="000000" w:themeColor="text1"/>
                <w:sz w:val="28"/>
                <w:szCs w:val="28"/>
              </w:rPr>
              <w:t>17</w:t>
            </w:r>
            <w:r w:rsidRPr="00AD1008">
              <w:rPr>
                <w:rFonts w:ascii="Angsana New" w:hAnsi="Angsana New"/>
                <w:color w:val="000000" w:themeColor="text1"/>
                <w:sz w:val="28"/>
                <w:szCs w:val="28"/>
                <w:cs/>
              </w:rPr>
              <w:t>.</w:t>
            </w:r>
            <w:r w:rsidRPr="00AD1008">
              <w:rPr>
                <w:rFonts w:ascii="Angsana New" w:hAnsi="Angsana New"/>
                <w:color w:val="000000" w:themeColor="text1"/>
                <w:sz w:val="28"/>
                <w:szCs w:val="28"/>
              </w:rPr>
              <w:t>42</w:t>
            </w:r>
          </w:p>
        </w:tc>
      </w:tr>
      <w:tr w:rsidR="00A95C36" w:rsidRPr="005240CC" w:rsidTr="007B2ED7">
        <w:trPr>
          <w:cantSplit/>
          <w:trHeight w:val="281"/>
        </w:trPr>
        <w:tc>
          <w:tcPr>
            <w:tcW w:w="5467" w:type="dxa"/>
          </w:tcPr>
          <w:p w:rsidR="00A95C36" w:rsidRPr="005240CC" w:rsidRDefault="00D87DFC" w:rsidP="00A95C36">
            <w:pPr>
              <w:tabs>
                <w:tab w:val="left" w:pos="2880"/>
                <w:tab w:val="right" w:pos="5040"/>
                <w:tab w:val="right" w:pos="6390"/>
                <w:tab w:val="right" w:pos="8190"/>
              </w:tabs>
              <w:ind w:left="43" w:right="-43" w:firstLine="80"/>
              <w:rPr>
                <w:rFonts w:ascii="Angsana New" w:hAnsi="Angsana New"/>
                <w:sz w:val="28"/>
                <w:cs/>
              </w:rPr>
            </w:pPr>
            <w:r w:rsidRPr="005240CC">
              <w:rPr>
                <w:rFonts w:ascii="Angsana New" w:eastAsia="Arial Unicode MS" w:hAnsi="Angsana New"/>
                <w:color w:val="000000" w:themeColor="text1"/>
                <w:sz w:val="28"/>
                <w:szCs w:val="28"/>
              </w:rPr>
              <w:t>Over 5 years</w:t>
            </w:r>
          </w:p>
        </w:tc>
        <w:tc>
          <w:tcPr>
            <w:tcW w:w="1565" w:type="dxa"/>
          </w:tcPr>
          <w:p w:rsidR="00A95C36" w:rsidRPr="005240CC" w:rsidRDefault="00A95C36" w:rsidP="00A3746F">
            <w:pPr>
              <w:tabs>
                <w:tab w:val="decimal" w:pos="1170"/>
              </w:tabs>
              <w:ind w:right="360"/>
              <w:jc w:val="both"/>
              <w:rPr>
                <w:rFonts w:ascii="Angsana New" w:hAnsi="Angsana New"/>
                <w:sz w:val="28"/>
              </w:rPr>
            </w:pPr>
            <w:r w:rsidRPr="005240CC">
              <w:rPr>
                <w:rFonts w:ascii="Angsana New" w:hAnsi="Angsana New"/>
                <w:sz w:val="28"/>
                <w:szCs w:val="28"/>
              </w:rPr>
              <w:t>3</w:t>
            </w:r>
            <w:r w:rsidR="005240CC" w:rsidRPr="005240CC">
              <w:rPr>
                <w:rFonts w:ascii="Angsana New" w:hAnsi="Angsana New"/>
                <w:sz w:val="28"/>
                <w:szCs w:val="28"/>
              </w:rPr>
              <w:t>7</w:t>
            </w:r>
            <w:r w:rsidR="005240CC" w:rsidRPr="005240CC">
              <w:rPr>
                <w:rFonts w:ascii="Angsana New" w:hAnsi="Angsana New"/>
                <w:sz w:val="28"/>
                <w:szCs w:val="28"/>
                <w:cs/>
              </w:rPr>
              <w:t>.</w:t>
            </w:r>
            <w:r w:rsidR="005240CC" w:rsidRPr="005240CC">
              <w:rPr>
                <w:rFonts w:ascii="Angsana New" w:hAnsi="Angsana New"/>
                <w:sz w:val="28"/>
                <w:szCs w:val="28"/>
              </w:rPr>
              <w:t>75</w:t>
            </w:r>
          </w:p>
        </w:tc>
        <w:tc>
          <w:tcPr>
            <w:tcW w:w="64" w:type="dxa"/>
          </w:tcPr>
          <w:p w:rsidR="00A95C36" w:rsidRPr="005240CC" w:rsidRDefault="00A95C36" w:rsidP="00A95C36">
            <w:pPr>
              <w:tabs>
                <w:tab w:val="decimal" w:pos="1230"/>
              </w:tabs>
              <w:jc w:val="both"/>
              <w:rPr>
                <w:rFonts w:ascii="Angsana New" w:hAnsi="Angsana New"/>
                <w:sz w:val="28"/>
              </w:rPr>
            </w:pPr>
          </w:p>
        </w:tc>
        <w:tc>
          <w:tcPr>
            <w:tcW w:w="1579" w:type="dxa"/>
          </w:tcPr>
          <w:p w:rsidR="00A95C36" w:rsidRPr="00AD1008" w:rsidRDefault="00A95C36" w:rsidP="00AD1008">
            <w:pPr>
              <w:tabs>
                <w:tab w:val="decimal" w:pos="1294"/>
              </w:tabs>
              <w:ind w:left="-18" w:right="205"/>
              <w:jc w:val="both"/>
              <w:rPr>
                <w:rFonts w:ascii="Angsana New" w:hAnsi="Angsana New"/>
                <w:color w:val="000000" w:themeColor="text1"/>
                <w:sz w:val="28"/>
                <w:cs/>
              </w:rPr>
            </w:pPr>
            <w:r w:rsidRPr="00AD1008">
              <w:rPr>
                <w:rFonts w:ascii="Angsana New" w:hAnsi="Angsana New"/>
                <w:color w:val="000000" w:themeColor="text1"/>
                <w:sz w:val="28"/>
                <w:szCs w:val="28"/>
              </w:rPr>
              <w:t>39</w:t>
            </w:r>
            <w:r w:rsidRPr="00AD1008">
              <w:rPr>
                <w:rFonts w:ascii="Angsana New" w:hAnsi="Angsana New"/>
                <w:color w:val="000000" w:themeColor="text1"/>
                <w:sz w:val="28"/>
                <w:szCs w:val="28"/>
                <w:cs/>
              </w:rPr>
              <w:t>.</w:t>
            </w:r>
            <w:r w:rsidRPr="00AD1008">
              <w:rPr>
                <w:rFonts w:ascii="Angsana New" w:hAnsi="Angsana New"/>
                <w:color w:val="000000" w:themeColor="text1"/>
                <w:sz w:val="28"/>
                <w:szCs w:val="28"/>
              </w:rPr>
              <w:t>93</w:t>
            </w:r>
          </w:p>
        </w:tc>
      </w:tr>
    </w:tbl>
    <w:p w:rsidR="00735EEB" w:rsidRPr="00ED2312" w:rsidRDefault="00735EEB" w:rsidP="00A3746F">
      <w:pPr>
        <w:tabs>
          <w:tab w:val="left" w:pos="4140"/>
          <w:tab w:val="left" w:pos="6390"/>
        </w:tabs>
        <w:jc w:val="thaiDistribute"/>
        <w:rPr>
          <w:rFonts w:ascii="Angsana New" w:eastAsia="Arial Unicode MS" w:hAnsi="Angsana New"/>
          <w:color w:val="000000" w:themeColor="text1"/>
          <w:sz w:val="4"/>
          <w:szCs w:val="4"/>
        </w:rPr>
      </w:pPr>
    </w:p>
    <w:p w:rsidR="00E36D28" w:rsidRPr="005240CC" w:rsidRDefault="00E36D28" w:rsidP="00A940AF">
      <w:pPr>
        <w:pStyle w:val="Heading4"/>
        <w:numPr>
          <w:ilvl w:val="0"/>
          <w:numId w:val="17"/>
        </w:numPr>
        <w:tabs>
          <w:tab w:val="left" w:pos="720"/>
          <w:tab w:val="left" w:pos="2160"/>
        </w:tabs>
        <w:spacing w:after="0" w:line="240" w:lineRule="auto"/>
        <w:ind w:left="540"/>
        <w:jc w:val="both"/>
        <w:rPr>
          <w:rFonts w:eastAsia="Arial Unicode MS"/>
          <w:b/>
          <w:bCs/>
          <w:sz w:val="28"/>
          <w:szCs w:val="28"/>
        </w:rPr>
      </w:pPr>
      <w:r w:rsidRPr="005240CC">
        <w:rPr>
          <w:rFonts w:eastAsia="Arial Unicode MS"/>
          <w:b/>
          <w:bCs/>
          <w:sz w:val="28"/>
          <w:szCs w:val="28"/>
        </w:rPr>
        <w:t>Remaining rental period and future rental income</w:t>
      </w:r>
    </w:p>
    <w:p w:rsidR="008C3A17" w:rsidRPr="00ED2312" w:rsidRDefault="008C3A17" w:rsidP="008C3A17">
      <w:pPr>
        <w:rPr>
          <w:rFonts w:ascii="Angsana New" w:eastAsia="Arial Unicode MS" w:hAnsi="Angsana New"/>
          <w:sz w:val="4"/>
          <w:szCs w:val="4"/>
        </w:rPr>
      </w:pPr>
    </w:p>
    <w:p w:rsidR="00E36D28" w:rsidRPr="006232B8" w:rsidRDefault="006232B8" w:rsidP="006232B8">
      <w:pPr>
        <w:tabs>
          <w:tab w:val="left" w:pos="900"/>
          <w:tab w:val="left" w:pos="1440"/>
          <w:tab w:val="right" w:pos="7280"/>
          <w:tab w:val="right" w:pos="8540"/>
        </w:tabs>
        <w:ind w:left="574" w:hanging="574"/>
        <w:jc w:val="thaiDistribute"/>
        <w:rPr>
          <w:rFonts w:ascii="Angsana New" w:hAnsi="Angsana New"/>
          <w:sz w:val="28"/>
          <w:szCs w:val="28"/>
        </w:rPr>
      </w:pPr>
      <w:r>
        <w:rPr>
          <w:rFonts w:ascii="Angsana New" w:hAnsi="Angsana New"/>
          <w:sz w:val="28"/>
          <w:szCs w:val="28"/>
        </w:rPr>
        <w:t>12</w:t>
      </w:r>
      <w:r>
        <w:rPr>
          <w:rFonts w:ascii="Angsana New" w:hAnsi="Angsana New"/>
          <w:sz w:val="28"/>
          <w:szCs w:val="28"/>
          <w:cs/>
        </w:rPr>
        <w:t>.</w:t>
      </w:r>
      <w:r>
        <w:rPr>
          <w:rFonts w:ascii="Angsana New" w:hAnsi="Angsana New"/>
          <w:sz w:val="28"/>
          <w:szCs w:val="28"/>
        </w:rPr>
        <w:t>1</w:t>
      </w:r>
      <w:r w:rsidR="00E36D28" w:rsidRPr="006232B8">
        <w:rPr>
          <w:rFonts w:ascii="Angsana New" w:hAnsi="Angsana New"/>
          <w:sz w:val="28"/>
          <w:szCs w:val="28"/>
        </w:rPr>
        <w:tab/>
      </w:r>
      <w:r w:rsidR="00A95C36" w:rsidRPr="006232B8">
        <w:rPr>
          <w:rFonts w:ascii="Angsana New" w:hAnsi="Angsana New"/>
          <w:sz w:val="28"/>
          <w:szCs w:val="28"/>
        </w:rPr>
        <w:t xml:space="preserve">As at </w:t>
      </w:r>
      <w:r w:rsidR="005240CC" w:rsidRPr="006232B8">
        <w:rPr>
          <w:rFonts w:ascii="Angsana New" w:hAnsi="Angsana New"/>
          <w:sz w:val="28"/>
          <w:szCs w:val="28"/>
        </w:rPr>
        <w:t>June 30</w:t>
      </w:r>
      <w:r w:rsidR="00A95C36" w:rsidRPr="006232B8">
        <w:rPr>
          <w:rFonts w:ascii="Angsana New" w:hAnsi="Angsana New"/>
          <w:sz w:val="28"/>
          <w:szCs w:val="28"/>
        </w:rPr>
        <w:t>,</w:t>
      </w:r>
      <w:r w:rsidR="00D87DFC" w:rsidRPr="006232B8">
        <w:rPr>
          <w:rFonts w:ascii="Angsana New" w:hAnsi="Angsana New"/>
          <w:sz w:val="28"/>
          <w:szCs w:val="28"/>
        </w:rPr>
        <w:t xml:space="preserve"> 2025</w:t>
      </w:r>
      <w:r w:rsidR="008C3A17" w:rsidRPr="006232B8">
        <w:rPr>
          <w:rFonts w:ascii="Angsana New" w:hAnsi="Angsana New"/>
          <w:sz w:val="28"/>
          <w:szCs w:val="28"/>
        </w:rPr>
        <w:t>,</w:t>
      </w:r>
      <w:r w:rsidR="00E36D28" w:rsidRPr="006232B8">
        <w:rPr>
          <w:rFonts w:ascii="Angsana New" w:hAnsi="Angsana New"/>
          <w:sz w:val="28"/>
          <w:szCs w:val="28"/>
        </w:rPr>
        <w:t xml:space="preserve"> the Trust has lease agreements for rental of space made with lessees, and are classified based on the following lease terms to be expired in each year</w:t>
      </w:r>
      <w:r w:rsidR="00E36D28" w:rsidRPr="006232B8">
        <w:rPr>
          <w:rFonts w:ascii="Angsana New" w:hAnsi="Angsana New"/>
          <w:sz w:val="28"/>
          <w:szCs w:val="28"/>
          <w:cs/>
        </w:rPr>
        <w:t>:</w:t>
      </w:r>
    </w:p>
    <w:p w:rsidR="00D9032D" w:rsidRPr="00ED2312" w:rsidRDefault="00D9032D" w:rsidP="00AD1008">
      <w:pPr>
        <w:tabs>
          <w:tab w:val="left" w:pos="900"/>
          <w:tab w:val="left" w:pos="1440"/>
          <w:tab w:val="right" w:pos="7280"/>
          <w:tab w:val="right" w:pos="8540"/>
        </w:tabs>
        <w:ind w:left="540" w:right="135" w:hanging="540"/>
        <w:jc w:val="thaiDistribute"/>
        <w:rPr>
          <w:rFonts w:ascii="Angsana New" w:hAnsi="Angsana New"/>
          <w:color w:val="000000" w:themeColor="text1"/>
          <w:sz w:val="4"/>
          <w:szCs w:val="4"/>
        </w:rPr>
      </w:pPr>
    </w:p>
    <w:tbl>
      <w:tblPr>
        <w:tblW w:w="8595" w:type="dxa"/>
        <w:tblInd w:w="558" w:type="dxa"/>
        <w:tblLayout w:type="fixed"/>
        <w:tblLook w:val="0000"/>
      </w:tblPr>
      <w:tblGrid>
        <w:gridCol w:w="2502"/>
        <w:gridCol w:w="2268"/>
        <w:gridCol w:w="1935"/>
        <w:gridCol w:w="1890"/>
      </w:tblGrid>
      <w:tr w:rsidR="00E36D28" w:rsidRPr="005240CC" w:rsidTr="009F281E">
        <w:trPr>
          <w:cantSplit/>
        </w:trPr>
        <w:tc>
          <w:tcPr>
            <w:tcW w:w="2502" w:type="dxa"/>
            <w:vAlign w:val="bottom"/>
          </w:tcPr>
          <w:p w:rsidR="00E36D28" w:rsidRPr="005240CC" w:rsidRDefault="00E36D28" w:rsidP="0098416C">
            <w:pPr>
              <w:pBdr>
                <w:bottom w:val="single" w:sz="4" w:space="1" w:color="auto"/>
              </w:pBdr>
              <w:ind w:left="-18"/>
              <w:jc w:val="center"/>
              <w:rPr>
                <w:rFonts w:ascii="Angsana New" w:hAnsi="Angsana New"/>
                <w:color w:val="000000" w:themeColor="text1"/>
                <w:sz w:val="28"/>
                <w:cs/>
              </w:rPr>
            </w:pPr>
            <w:r w:rsidRPr="005240CC">
              <w:rPr>
                <w:rFonts w:ascii="Angsana New" w:hAnsi="Angsana New"/>
                <w:color w:val="000000" w:themeColor="text1"/>
                <w:sz w:val="28"/>
                <w:szCs w:val="28"/>
              </w:rPr>
              <w:t xml:space="preserve">Rental agreements end </w:t>
            </w:r>
          </w:p>
        </w:tc>
        <w:tc>
          <w:tcPr>
            <w:tcW w:w="2268" w:type="dxa"/>
            <w:tcBorders>
              <w:left w:val="nil"/>
            </w:tcBorders>
            <w:vAlign w:val="bottom"/>
          </w:tcPr>
          <w:p w:rsidR="00E36D28" w:rsidRPr="005240CC" w:rsidRDefault="00E36D28" w:rsidP="00A940AF">
            <w:pPr>
              <w:pBdr>
                <w:bottom w:val="single" w:sz="4" w:space="1" w:color="auto"/>
              </w:pBdr>
              <w:jc w:val="center"/>
              <w:rPr>
                <w:rFonts w:ascii="Angsana New" w:hAnsi="Angsana New"/>
                <w:color w:val="000000" w:themeColor="text1"/>
                <w:sz w:val="28"/>
                <w:cs/>
              </w:rPr>
            </w:pPr>
            <w:r w:rsidRPr="005240CC">
              <w:rPr>
                <w:rFonts w:ascii="Angsana New" w:hAnsi="Angsana New"/>
                <w:color w:val="000000" w:themeColor="text1"/>
                <w:sz w:val="28"/>
                <w:szCs w:val="28"/>
              </w:rPr>
              <w:t>Remaining rental income</w:t>
            </w:r>
            <w:r w:rsidRPr="005240CC">
              <w:rPr>
                <w:rFonts w:ascii="Angsana New" w:hAnsi="Angsana New"/>
                <w:color w:val="000000" w:themeColor="text1"/>
                <w:sz w:val="28"/>
                <w:szCs w:val="28"/>
              </w:rPr>
              <w:br/>
            </w:r>
            <w:r w:rsidR="009F281E">
              <w:rPr>
                <w:rFonts w:ascii="Angsana New" w:hAnsi="Angsana New"/>
                <w:color w:val="000000" w:themeColor="text1"/>
                <w:sz w:val="28"/>
                <w:szCs w:val="28"/>
              </w:rPr>
              <w:t xml:space="preserve">under the lease </w:t>
            </w:r>
            <w:r w:rsidRPr="005240CC">
              <w:rPr>
                <w:rFonts w:ascii="Angsana New" w:hAnsi="Angsana New"/>
                <w:color w:val="000000" w:themeColor="text1"/>
                <w:sz w:val="28"/>
                <w:szCs w:val="28"/>
              </w:rPr>
              <w:t>agreements</w:t>
            </w:r>
          </w:p>
        </w:tc>
        <w:tc>
          <w:tcPr>
            <w:tcW w:w="1935" w:type="dxa"/>
            <w:vAlign w:val="bottom"/>
          </w:tcPr>
          <w:p w:rsidR="00E36D28" w:rsidRPr="005240CC" w:rsidRDefault="00E36D28" w:rsidP="00A940AF">
            <w:pPr>
              <w:pBdr>
                <w:bottom w:val="single" w:sz="4" w:space="1" w:color="auto"/>
              </w:pBdr>
              <w:ind w:left="-18"/>
              <w:jc w:val="center"/>
              <w:rPr>
                <w:rFonts w:ascii="Angsana New" w:hAnsi="Angsana New"/>
                <w:color w:val="000000" w:themeColor="text1"/>
                <w:sz w:val="28"/>
              </w:rPr>
            </w:pPr>
            <w:r w:rsidRPr="005240CC">
              <w:rPr>
                <w:rFonts w:ascii="Angsana New" w:hAnsi="Angsana New"/>
                <w:color w:val="000000" w:themeColor="text1"/>
                <w:sz w:val="28"/>
                <w:szCs w:val="28"/>
              </w:rPr>
              <w:t>Leased area</w:t>
            </w:r>
          </w:p>
        </w:tc>
        <w:tc>
          <w:tcPr>
            <w:tcW w:w="1890" w:type="dxa"/>
            <w:vAlign w:val="bottom"/>
          </w:tcPr>
          <w:p w:rsidR="008C3A17" w:rsidRPr="005240CC" w:rsidRDefault="00E36D28" w:rsidP="00A940AF">
            <w:pPr>
              <w:pBdr>
                <w:bottom w:val="single" w:sz="4" w:space="1" w:color="auto"/>
              </w:pBdr>
              <w:ind w:left="-18"/>
              <w:jc w:val="center"/>
              <w:rPr>
                <w:rFonts w:ascii="Angsana New" w:hAnsi="Angsana New"/>
                <w:color w:val="000000" w:themeColor="text1"/>
                <w:sz w:val="28"/>
              </w:rPr>
            </w:pPr>
            <w:r w:rsidRPr="005240CC">
              <w:rPr>
                <w:rFonts w:ascii="Angsana New" w:hAnsi="Angsana New"/>
                <w:color w:val="000000" w:themeColor="text1"/>
                <w:sz w:val="28"/>
                <w:szCs w:val="28"/>
              </w:rPr>
              <w:t>Percentage of</w:t>
            </w:r>
          </w:p>
          <w:p w:rsidR="00E36D28" w:rsidRPr="005240CC" w:rsidRDefault="00E36D28" w:rsidP="00A940AF">
            <w:pPr>
              <w:pBdr>
                <w:bottom w:val="single" w:sz="4" w:space="1" w:color="auto"/>
              </w:pBdr>
              <w:ind w:left="-18"/>
              <w:jc w:val="center"/>
              <w:rPr>
                <w:rFonts w:ascii="Angsana New" w:hAnsi="Angsana New"/>
                <w:color w:val="000000" w:themeColor="text1"/>
                <w:sz w:val="28"/>
              </w:rPr>
            </w:pPr>
            <w:r w:rsidRPr="005240CC">
              <w:rPr>
                <w:rFonts w:ascii="Angsana New" w:hAnsi="Angsana New"/>
                <w:color w:val="000000" w:themeColor="text1"/>
                <w:sz w:val="28"/>
                <w:szCs w:val="28"/>
              </w:rPr>
              <w:t xml:space="preserve">leased area </w:t>
            </w:r>
          </w:p>
        </w:tc>
      </w:tr>
      <w:tr w:rsidR="00E36D28" w:rsidRPr="005240CC" w:rsidTr="009F281E">
        <w:trPr>
          <w:cantSplit/>
        </w:trPr>
        <w:tc>
          <w:tcPr>
            <w:tcW w:w="2502" w:type="dxa"/>
          </w:tcPr>
          <w:p w:rsidR="00E36D28" w:rsidRPr="005240CC" w:rsidRDefault="00E36D28" w:rsidP="00A940AF">
            <w:pPr>
              <w:tabs>
                <w:tab w:val="decimal" w:pos="1062"/>
              </w:tabs>
              <w:ind w:left="-18"/>
              <w:jc w:val="center"/>
              <w:rPr>
                <w:rFonts w:ascii="Angsana New" w:hAnsi="Angsana New"/>
                <w:color w:val="000000" w:themeColor="text1"/>
                <w:sz w:val="28"/>
              </w:rPr>
            </w:pPr>
          </w:p>
        </w:tc>
        <w:tc>
          <w:tcPr>
            <w:tcW w:w="2268" w:type="dxa"/>
            <w:tcBorders>
              <w:left w:val="nil"/>
            </w:tcBorders>
          </w:tcPr>
          <w:p w:rsidR="00E36D28" w:rsidRPr="005240CC" w:rsidRDefault="00E36D28" w:rsidP="00A940AF">
            <w:pPr>
              <w:ind w:left="-18"/>
              <w:jc w:val="center"/>
              <w:rPr>
                <w:rFonts w:ascii="Angsana New" w:hAnsi="Angsana New"/>
                <w:color w:val="000000" w:themeColor="text1"/>
                <w:sz w:val="28"/>
              </w:rPr>
            </w:pPr>
            <w:r w:rsidRPr="005240CC">
              <w:rPr>
                <w:rFonts w:ascii="Angsana New" w:hAnsi="Angsana New"/>
                <w:color w:val="000000" w:themeColor="text1"/>
                <w:sz w:val="28"/>
                <w:szCs w:val="28"/>
                <w:cs/>
              </w:rPr>
              <w:t>(</w:t>
            </w:r>
            <w:r w:rsidR="00A3746F">
              <w:rPr>
                <w:rFonts w:ascii="Angsana New" w:hAnsi="Angsana New"/>
                <w:color w:val="000000" w:themeColor="text1"/>
                <w:sz w:val="28"/>
                <w:szCs w:val="28"/>
              </w:rPr>
              <w:t>Million</w:t>
            </w:r>
            <w:r w:rsidRPr="005240CC">
              <w:rPr>
                <w:rFonts w:ascii="Angsana New" w:hAnsi="Angsana New"/>
                <w:color w:val="000000" w:themeColor="text1"/>
                <w:sz w:val="28"/>
                <w:szCs w:val="28"/>
              </w:rPr>
              <w:t xml:space="preserve"> Baht</w:t>
            </w:r>
            <w:r w:rsidRPr="005240CC">
              <w:rPr>
                <w:rFonts w:ascii="Angsana New" w:hAnsi="Angsana New"/>
                <w:color w:val="000000" w:themeColor="text1"/>
                <w:sz w:val="28"/>
                <w:szCs w:val="28"/>
                <w:cs/>
              </w:rPr>
              <w:t>)</w:t>
            </w:r>
          </w:p>
        </w:tc>
        <w:tc>
          <w:tcPr>
            <w:tcW w:w="1935" w:type="dxa"/>
          </w:tcPr>
          <w:p w:rsidR="00E36D28" w:rsidRPr="005240CC" w:rsidRDefault="00E36D28" w:rsidP="00A940AF">
            <w:pPr>
              <w:ind w:left="-18"/>
              <w:jc w:val="center"/>
              <w:rPr>
                <w:rFonts w:ascii="Angsana New" w:hAnsi="Angsana New"/>
                <w:color w:val="000000" w:themeColor="text1"/>
                <w:sz w:val="28"/>
              </w:rPr>
            </w:pPr>
            <w:r w:rsidRPr="005240CC">
              <w:rPr>
                <w:rFonts w:ascii="Angsana New" w:hAnsi="Angsana New"/>
                <w:color w:val="000000" w:themeColor="text1"/>
                <w:sz w:val="28"/>
                <w:szCs w:val="28"/>
                <w:cs/>
              </w:rPr>
              <w:t>(</w:t>
            </w:r>
            <w:r w:rsidRPr="005240CC">
              <w:rPr>
                <w:rFonts w:ascii="Angsana New" w:hAnsi="Angsana New"/>
                <w:color w:val="000000" w:themeColor="text1"/>
                <w:sz w:val="28"/>
                <w:szCs w:val="28"/>
              </w:rPr>
              <w:t>Sq</w:t>
            </w:r>
            <w:r w:rsidRPr="005240CC">
              <w:rPr>
                <w:rFonts w:ascii="Angsana New" w:hAnsi="Angsana New"/>
                <w:color w:val="000000" w:themeColor="text1"/>
                <w:sz w:val="28"/>
                <w:szCs w:val="28"/>
                <w:cs/>
              </w:rPr>
              <w:t>.</w:t>
            </w:r>
            <w:r w:rsidRPr="005240CC">
              <w:rPr>
                <w:rFonts w:ascii="Angsana New" w:hAnsi="Angsana New"/>
                <w:color w:val="000000" w:themeColor="text1"/>
                <w:sz w:val="28"/>
                <w:szCs w:val="28"/>
              </w:rPr>
              <w:t>m</w:t>
            </w:r>
            <w:r w:rsidRPr="005240CC">
              <w:rPr>
                <w:rFonts w:ascii="Angsana New" w:hAnsi="Angsana New"/>
                <w:color w:val="000000" w:themeColor="text1"/>
                <w:sz w:val="28"/>
                <w:szCs w:val="28"/>
                <w:cs/>
              </w:rPr>
              <w:t>.)</w:t>
            </w:r>
          </w:p>
        </w:tc>
        <w:tc>
          <w:tcPr>
            <w:tcW w:w="1890" w:type="dxa"/>
          </w:tcPr>
          <w:p w:rsidR="00E36D28" w:rsidRPr="005240CC" w:rsidRDefault="00E36D28" w:rsidP="00A940AF">
            <w:pPr>
              <w:tabs>
                <w:tab w:val="decimal" w:pos="702"/>
              </w:tabs>
              <w:ind w:left="-18"/>
              <w:jc w:val="center"/>
              <w:rPr>
                <w:rFonts w:ascii="Angsana New" w:hAnsi="Angsana New"/>
                <w:color w:val="000000" w:themeColor="text1"/>
                <w:sz w:val="28"/>
              </w:rPr>
            </w:pPr>
          </w:p>
        </w:tc>
      </w:tr>
      <w:tr w:rsidR="00E36D28" w:rsidRPr="005240CC" w:rsidTr="009F281E">
        <w:trPr>
          <w:cantSplit/>
        </w:trPr>
        <w:tc>
          <w:tcPr>
            <w:tcW w:w="2502" w:type="dxa"/>
          </w:tcPr>
          <w:p w:rsidR="00E36D28" w:rsidRPr="005240CC" w:rsidRDefault="0098416C" w:rsidP="00E214FE">
            <w:pPr>
              <w:ind w:left="-68" w:hanging="42"/>
              <w:jc w:val="center"/>
              <w:rPr>
                <w:rFonts w:ascii="Angsana New" w:hAnsi="Angsana New"/>
                <w:color w:val="000000" w:themeColor="text1"/>
                <w:sz w:val="28"/>
              </w:rPr>
            </w:pPr>
            <w:r w:rsidRPr="005240CC">
              <w:rPr>
                <w:rFonts w:ascii="Angsana New" w:hAnsi="Angsana New"/>
                <w:color w:val="000000" w:themeColor="text1"/>
                <w:sz w:val="28"/>
                <w:szCs w:val="28"/>
              </w:rPr>
              <w:t>Within</w:t>
            </w:r>
            <w:r w:rsidRPr="005240CC">
              <w:rPr>
                <w:rFonts w:ascii="Angsana New" w:hAnsi="Angsana New"/>
                <w:color w:val="000000" w:themeColor="text1"/>
                <w:sz w:val="28"/>
                <w:szCs w:val="28"/>
                <w:cs/>
              </w:rPr>
              <w:t xml:space="preserve"> </w:t>
            </w:r>
            <w:r w:rsidR="00E36D28" w:rsidRPr="005240CC">
              <w:rPr>
                <w:rFonts w:ascii="Angsana New" w:hAnsi="Angsana New"/>
                <w:color w:val="000000" w:themeColor="text1"/>
                <w:sz w:val="28"/>
                <w:szCs w:val="28"/>
              </w:rPr>
              <w:t>1 year</w:t>
            </w:r>
          </w:p>
        </w:tc>
        <w:tc>
          <w:tcPr>
            <w:tcW w:w="2268" w:type="dxa"/>
            <w:tcBorders>
              <w:left w:val="nil"/>
            </w:tcBorders>
            <w:vAlign w:val="bottom"/>
          </w:tcPr>
          <w:p w:rsidR="00E36D28" w:rsidRPr="005240CC" w:rsidRDefault="00CC0CA5" w:rsidP="00A3746F">
            <w:pPr>
              <w:tabs>
                <w:tab w:val="decimal" w:pos="1530"/>
              </w:tabs>
              <w:ind w:left="-18"/>
              <w:jc w:val="both"/>
              <w:rPr>
                <w:rFonts w:ascii="Angsana New" w:hAnsi="Angsana New"/>
                <w:color w:val="000000" w:themeColor="text1"/>
                <w:sz w:val="28"/>
              </w:rPr>
            </w:pPr>
            <w:r w:rsidRPr="005240CC">
              <w:rPr>
                <w:rFonts w:ascii="Angsana New" w:hAnsi="Angsana New"/>
                <w:color w:val="000000" w:themeColor="text1"/>
                <w:sz w:val="28"/>
                <w:szCs w:val="28"/>
              </w:rPr>
              <w:t>12</w:t>
            </w:r>
            <w:r w:rsidR="00A3746F">
              <w:rPr>
                <w:rFonts w:ascii="Angsana New" w:hAnsi="Angsana New"/>
                <w:color w:val="000000" w:themeColor="text1"/>
                <w:sz w:val="28"/>
                <w:szCs w:val="28"/>
                <w:cs/>
              </w:rPr>
              <w:t>.</w:t>
            </w:r>
            <w:r w:rsidR="00A3746F">
              <w:rPr>
                <w:rFonts w:ascii="Angsana New" w:hAnsi="Angsana New"/>
                <w:color w:val="000000" w:themeColor="text1"/>
                <w:sz w:val="28"/>
                <w:szCs w:val="28"/>
              </w:rPr>
              <w:t>71</w:t>
            </w:r>
          </w:p>
        </w:tc>
        <w:tc>
          <w:tcPr>
            <w:tcW w:w="1935" w:type="dxa"/>
            <w:vAlign w:val="bottom"/>
          </w:tcPr>
          <w:p w:rsidR="00E36D28" w:rsidRPr="005240CC" w:rsidRDefault="005240CC" w:rsidP="00A940AF">
            <w:pPr>
              <w:tabs>
                <w:tab w:val="decimal" w:pos="1512"/>
              </w:tabs>
              <w:ind w:left="-18"/>
              <w:jc w:val="both"/>
              <w:rPr>
                <w:rFonts w:ascii="Angsana New" w:hAnsi="Angsana New"/>
                <w:color w:val="000000" w:themeColor="text1"/>
                <w:sz w:val="28"/>
              </w:rPr>
            </w:pPr>
            <w:r w:rsidRPr="005240CC">
              <w:rPr>
                <w:rFonts w:ascii="Angsana New" w:hAnsi="Angsana New"/>
                <w:color w:val="000000" w:themeColor="text1"/>
                <w:sz w:val="28"/>
                <w:szCs w:val="28"/>
              </w:rPr>
              <w:t>3,854</w:t>
            </w:r>
          </w:p>
        </w:tc>
        <w:tc>
          <w:tcPr>
            <w:tcW w:w="1890" w:type="dxa"/>
            <w:vAlign w:val="bottom"/>
          </w:tcPr>
          <w:p w:rsidR="00E36D28" w:rsidRPr="005240CC" w:rsidRDefault="005240CC" w:rsidP="009F281E">
            <w:pPr>
              <w:tabs>
                <w:tab w:val="decimal" w:pos="1515"/>
              </w:tabs>
              <w:ind w:left="-18"/>
              <w:jc w:val="both"/>
              <w:rPr>
                <w:rFonts w:ascii="Angsana New" w:hAnsi="Angsana New"/>
                <w:color w:val="000000" w:themeColor="text1"/>
                <w:sz w:val="28"/>
              </w:rPr>
            </w:pPr>
            <w:r w:rsidRPr="005240CC">
              <w:rPr>
                <w:rFonts w:ascii="Angsana New" w:hAnsi="Angsana New"/>
                <w:color w:val="000000" w:themeColor="text1"/>
                <w:sz w:val="28"/>
                <w:szCs w:val="28"/>
              </w:rPr>
              <w:t>21</w:t>
            </w:r>
            <w:r w:rsidRPr="005240CC">
              <w:rPr>
                <w:rFonts w:ascii="Angsana New" w:hAnsi="Angsana New"/>
                <w:color w:val="000000" w:themeColor="text1"/>
                <w:sz w:val="28"/>
                <w:szCs w:val="28"/>
                <w:cs/>
              </w:rPr>
              <w:t>.</w:t>
            </w:r>
            <w:r w:rsidRPr="005240CC">
              <w:rPr>
                <w:rFonts w:ascii="Angsana New" w:hAnsi="Angsana New"/>
                <w:color w:val="000000" w:themeColor="text1"/>
                <w:sz w:val="28"/>
                <w:szCs w:val="28"/>
              </w:rPr>
              <w:t>11</w:t>
            </w:r>
          </w:p>
        </w:tc>
      </w:tr>
      <w:tr w:rsidR="00E36D28" w:rsidRPr="005240CC" w:rsidTr="009F281E">
        <w:trPr>
          <w:cantSplit/>
        </w:trPr>
        <w:tc>
          <w:tcPr>
            <w:tcW w:w="2502" w:type="dxa"/>
          </w:tcPr>
          <w:p w:rsidR="00E36D28" w:rsidRPr="005240CC" w:rsidRDefault="0098416C" w:rsidP="00E214FE">
            <w:pPr>
              <w:tabs>
                <w:tab w:val="left" w:pos="576"/>
              </w:tabs>
              <w:ind w:left="-18"/>
              <w:jc w:val="center"/>
              <w:rPr>
                <w:rFonts w:ascii="Angsana New" w:hAnsi="Angsana New"/>
                <w:color w:val="000000" w:themeColor="text1"/>
                <w:sz w:val="28"/>
                <w:cs/>
              </w:rPr>
            </w:pPr>
            <w:r w:rsidRPr="005240CC">
              <w:rPr>
                <w:rFonts w:ascii="Angsana New" w:hAnsi="Angsana New"/>
                <w:color w:val="000000" w:themeColor="text1"/>
                <w:sz w:val="28"/>
                <w:szCs w:val="28"/>
              </w:rPr>
              <w:t xml:space="preserve">Within </w:t>
            </w:r>
            <w:r w:rsidR="00E36D28" w:rsidRPr="005240CC">
              <w:rPr>
                <w:rFonts w:ascii="Angsana New" w:hAnsi="Angsana New"/>
                <w:color w:val="000000" w:themeColor="text1"/>
                <w:sz w:val="28"/>
                <w:szCs w:val="28"/>
              </w:rPr>
              <w:t>2 years</w:t>
            </w:r>
          </w:p>
        </w:tc>
        <w:tc>
          <w:tcPr>
            <w:tcW w:w="2268" w:type="dxa"/>
            <w:tcBorders>
              <w:left w:val="nil"/>
            </w:tcBorders>
            <w:vAlign w:val="bottom"/>
          </w:tcPr>
          <w:p w:rsidR="00E36D28" w:rsidRPr="00A3746F" w:rsidRDefault="00A3746F" w:rsidP="00A3746F">
            <w:pPr>
              <w:tabs>
                <w:tab w:val="decimal" w:pos="1530"/>
              </w:tabs>
              <w:ind w:left="-18" w:right="96"/>
              <w:jc w:val="both"/>
              <w:rPr>
                <w:rFonts w:ascii="Angsana New" w:hAnsi="Angsana New"/>
                <w:color w:val="000000" w:themeColor="text1"/>
                <w:sz w:val="28"/>
              </w:rPr>
            </w:pPr>
            <w:r>
              <w:rPr>
                <w:rFonts w:ascii="Angsana New" w:hAnsi="Angsana New"/>
                <w:color w:val="000000" w:themeColor="text1"/>
                <w:sz w:val="28"/>
                <w:szCs w:val="28"/>
              </w:rPr>
              <w:t>42</w:t>
            </w:r>
            <w:r>
              <w:rPr>
                <w:rFonts w:ascii="Angsana New" w:hAnsi="Angsana New"/>
                <w:color w:val="000000" w:themeColor="text1"/>
                <w:sz w:val="28"/>
                <w:szCs w:val="28"/>
                <w:cs/>
              </w:rPr>
              <w:t>.</w:t>
            </w:r>
            <w:r>
              <w:rPr>
                <w:rFonts w:ascii="Angsana New" w:hAnsi="Angsana New"/>
                <w:color w:val="000000" w:themeColor="text1"/>
                <w:sz w:val="28"/>
                <w:szCs w:val="28"/>
              </w:rPr>
              <w:t>17</w:t>
            </w:r>
          </w:p>
        </w:tc>
        <w:tc>
          <w:tcPr>
            <w:tcW w:w="1935" w:type="dxa"/>
            <w:vAlign w:val="bottom"/>
          </w:tcPr>
          <w:p w:rsidR="00E36D28" w:rsidRPr="005240CC" w:rsidRDefault="005240CC" w:rsidP="00A940AF">
            <w:pPr>
              <w:tabs>
                <w:tab w:val="decimal" w:pos="1512"/>
              </w:tabs>
              <w:ind w:left="-18"/>
              <w:jc w:val="both"/>
              <w:rPr>
                <w:rFonts w:ascii="Angsana New" w:hAnsi="Angsana New"/>
                <w:color w:val="000000" w:themeColor="text1"/>
                <w:sz w:val="28"/>
              </w:rPr>
            </w:pPr>
            <w:r w:rsidRPr="005240CC">
              <w:rPr>
                <w:rFonts w:ascii="Angsana New" w:hAnsi="Angsana New"/>
                <w:color w:val="000000" w:themeColor="text1"/>
                <w:sz w:val="28"/>
                <w:szCs w:val="28"/>
              </w:rPr>
              <w:t>4,788</w:t>
            </w:r>
          </w:p>
        </w:tc>
        <w:tc>
          <w:tcPr>
            <w:tcW w:w="1890" w:type="dxa"/>
            <w:vAlign w:val="bottom"/>
          </w:tcPr>
          <w:p w:rsidR="00E36D28" w:rsidRPr="005240CC" w:rsidRDefault="005240CC" w:rsidP="009F281E">
            <w:pPr>
              <w:tabs>
                <w:tab w:val="decimal" w:pos="1515"/>
              </w:tabs>
              <w:ind w:left="-18"/>
              <w:jc w:val="both"/>
              <w:rPr>
                <w:rFonts w:ascii="Angsana New" w:hAnsi="Angsana New"/>
                <w:color w:val="000000" w:themeColor="text1"/>
                <w:sz w:val="28"/>
              </w:rPr>
            </w:pPr>
            <w:r w:rsidRPr="005240CC">
              <w:rPr>
                <w:rFonts w:ascii="Angsana New" w:hAnsi="Angsana New"/>
                <w:color w:val="000000" w:themeColor="text1"/>
                <w:sz w:val="28"/>
                <w:szCs w:val="28"/>
              </w:rPr>
              <w:t>26</w:t>
            </w:r>
            <w:r w:rsidRPr="005240CC">
              <w:rPr>
                <w:rFonts w:ascii="Angsana New" w:hAnsi="Angsana New"/>
                <w:color w:val="000000" w:themeColor="text1"/>
                <w:sz w:val="28"/>
                <w:szCs w:val="28"/>
                <w:cs/>
              </w:rPr>
              <w:t>.</w:t>
            </w:r>
            <w:r w:rsidRPr="005240CC">
              <w:rPr>
                <w:rFonts w:ascii="Angsana New" w:hAnsi="Angsana New"/>
                <w:color w:val="000000" w:themeColor="text1"/>
                <w:sz w:val="28"/>
                <w:szCs w:val="28"/>
              </w:rPr>
              <w:t>22</w:t>
            </w:r>
          </w:p>
        </w:tc>
      </w:tr>
      <w:tr w:rsidR="00E36D28" w:rsidRPr="005240CC" w:rsidTr="009F281E">
        <w:trPr>
          <w:cantSplit/>
        </w:trPr>
        <w:tc>
          <w:tcPr>
            <w:tcW w:w="2502" w:type="dxa"/>
          </w:tcPr>
          <w:p w:rsidR="00E36D28" w:rsidRPr="005240CC" w:rsidRDefault="0098416C" w:rsidP="00A940AF">
            <w:pPr>
              <w:ind w:left="-18"/>
              <w:jc w:val="center"/>
              <w:rPr>
                <w:rFonts w:ascii="Angsana New" w:hAnsi="Angsana New"/>
                <w:color w:val="000000" w:themeColor="text1"/>
                <w:sz w:val="28"/>
                <w:cs/>
              </w:rPr>
            </w:pPr>
            <w:r w:rsidRPr="005240CC">
              <w:rPr>
                <w:rFonts w:ascii="Angsana New" w:hAnsi="Angsana New"/>
                <w:color w:val="000000" w:themeColor="text1"/>
                <w:sz w:val="28"/>
                <w:szCs w:val="28"/>
              </w:rPr>
              <w:t xml:space="preserve">Within </w:t>
            </w:r>
            <w:r w:rsidR="00E36D28" w:rsidRPr="005240CC">
              <w:rPr>
                <w:rFonts w:ascii="Angsana New" w:hAnsi="Angsana New"/>
                <w:color w:val="000000" w:themeColor="text1"/>
                <w:sz w:val="28"/>
                <w:szCs w:val="28"/>
              </w:rPr>
              <w:t>3 years</w:t>
            </w:r>
          </w:p>
        </w:tc>
        <w:tc>
          <w:tcPr>
            <w:tcW w:w="2268" w:type="dxa"/>
            <w:tcBorders>
              <w:left w:val="nil"/>
            </w:tcBorders>
            <w:vAlign w:val="bottom"/>
          </w:tcPr>
          <w:p w:rsidR="00E36D28" w:rsidRPr="00A3746F" w:rsidRDefault="005240CC" w:rsidP="00A3746F">
            <w:pPr>
              <w:tabs>
                <w:tab w:val="decimal" w:pos="1530"/>
              </w:tabs>
              <w:ind w:left="-18" w:right="96"/>
              <w:jc w:val="both"/>
              <w:rPr>
                <w:rFonts w:ascii="Angsana New" w:hAnsi="Angsana New"/>
                <w:color w:val="000000" w:themeColor="text1"/>
                <w:sz w:val="28"/>
              </w:rPr>
            </w:pPr>
            <w:r w:rsidRPr="005240CC">
              <w:rPr>
                <w:rFonts w:ascii="Angsana New" w:hAnsi="Angsana New"/>
                <w:color w:val="000000" w:themeColor="text1"/>
                <w:sz w:val="28"/>
                <w:szCs w:val="28"/>
              </w:rPr>
              <w:t>88</w:t>
            </w:r>
            <w:r w:rsidR="00A3746F">
              <w:rPr>
                <w:rFonts w:ascii="Angsana New" w:hAnsi="Angsana New"/>
                <w:color w:val="000000" w:themeColor="text1"/>
                <w:sz w:val="28"/>
                <w:szCs w:val="28"/>
                <w:cs/>
              </w:rPr>
              <w:t>.</w:t>
            </w:r>
            <w:r w:rsidR="00A3746F">
              <w:rPr>
                <w:rFonts w:ascii="Angsana New" w:hAnsi="Angsana New"/>
                <w:color w:val="000000" w:themeColor="text1"/>
                <w:sz w:val="28"/>
                <w:szCs w:val="28"/>
              </w:rPr>
              <w:t>69</w:t>
            </w:r>
          </w:p>
        </w:tc>
        <w:tc>
          <w:tcPr>
            <w:tcW w:w="1935" w:type="dxa"/>
            <w:vAlign w:val="bottom"/>
          </w:tcPr>
          <w:p w:rsidR="00E36D28" w:rsidRPr="005240CC" w:rsidRDefault="00CC0CA5" w:rsidP="00A940AF">
            <w:pPr>
              <w:tabs>
                <w:tab w:val="decimal" w:pos="1512"/>
              </w:tabs>
              <w:ind w:left="-18"/>
              <w:jc w:val="both"/>
              <w:rPr>
                <w:rFonts w:ascii="Angsana New" w:hAnsi="Angsana New"/>
                <w:color w:val="000000" w:themeColor="text1"/>
                <w:sz w:val="28"/>
              </w:rPr>
            </w:pPr>
            <w:r w:rsidRPr="005240CC">
              <w:rPr>
                <w:rFonts w:ascii="Angsana New" w:hAnsi="Angsana New"/>
                <w:color w:val="000000" w:themeColor="text1"/>
                <w:sz w:val="28"/>
                <w:szCs w:val="28"/>
              </w:rPr>
              <w:t>5,</w:t>
            </w:r>
            <w:r w:rsidR="005240CC" w:rsidRPr="005240CC">
              <w:rPr>
                <w:rFonts w:ascii="Angsana New" w:hAnsi="Angsana New"/>
                <w:color w:val="000000" w:themeColor="text1"/>
                <w:sz w:val="28"/>
                <w:szCs w:val="28"/>
              </w:rPr>
              <w:t>315</w:t>
            </w:r>
          </w:p>
        </w:tc>
        <w:tc>
          <w:tcPr>
            <w:tcW w:w="1890" w:type="dxa"/>
            <w:vAlign w:val="bottom"/>
          </w:tcPr>
          <w:p w:rsidR="00E36D28" w:rsidRPr="005240CC" w:rsidRDefault="005240CC" w:rsidP="009F281E">
            <w:pPr>
              <w:tabs>
                <w:tab w:val="decimal" w:pos="1515"/>
              </w:tabs>
              <w:ind w:left="-18"/>
              <w:jc w:val="both"/>
              <w:rPr>
                <w:rFonts w:ascii="Angsana New" w:hAnsi="Angsana New"/>
                <w:color w:val="000000" w:themeColor="text1"/>
                <w:sz w:val="28"/>
              </w:rPr>
            </w:pPr>
            <w:r w:rsidRPr="005240CC">
              <w:rPr>
                <w:rFonts w:ascii="Angsana New" w:hAnsi="Angsana New"/>
                <w:color w:val="000000" w:themeColor="text1"/>
                <w:sz w:val="28"/>
                <w:szCs w:val="28"/>
              </w:rPr>
              <w:t>29</w:t>
            </w:r>
            <w:r w:rsidRPr="005240CC">
              <w:rPr>
                <w:rFonts w:ascii="Angsana New" w:hAnsi="Angsana New"/>
                <w:color w:val="000000" w:themeColor="text1"/>
                <w:sz w:val="28"/>
                <w:szCs w:val="28"/>
                <w:cs/>
              </w:rPr>
              <w:t>.</w:t>
            </w:r>
            <w:r w:rsidRPr="005240CC">
              <w:rPr>
                <w:rFonts w:ascii="Angsana New" w:hAnsi="Angsana New"/>
                <w:color w:val="000000" w:themeColor="text1"/>
                <w:sz w:val="28"/>
                <w:szCs w:val="28"/>
              </w:rPr>
              <w:t>12</w:t>
            </w:r>
          </w:p>
        </w:tc>
      </w:tr>
      <w:tr w:rsidR="00A95C36" w:rsidRPr="005240CC" w:rsidTr="009F281E">
        <w:trPr>
          <w:cantSplit/>
        </w:trPr>
        <w:tc>
          <w:tcPr>
            <w:tcW w:w="2502" w:type="dxa"/>
          </w:tcPr>
          <w:p w:rsidR="00A95C36" w:rsidRPr="005240CC" w:rsidRDefault="00890C25" w:rsidP="00A95C36">
            <w:pPr>
              <w:ind w:left="-18"/>
              <w:jc w:val="center"/>
              <w:rPr>
                <w:rFonts w:ascii="Angsana New" w:hAnsi="Angsana New"/>
                <w:color w:val="000000" w:themeColor="text1"/>
                <w:sz w:val="28"/>
              </w:rPr>
            </w:pPr>
            <w:r w:rsidRPr="005240CC">
              <w:rPr>
                <w:rFonts w:ascii="Angsana New" w:eastAsia="Arial Unicode MS" w:hAnsi="Angsana New"/>
                <w:color w:val="000000" w:themeColor="text1"/>
                <w:spacing w:val="-6"/>
                <w:sz w:val="28"/>
                <w:szCs w:val="28"/>
              </w:rPr>
              <w:t>O</w:t>
            </w:r>
            <w:r w:rsidR="00A95C36" w:rsidRPr="005240CC">
              <w:rPr>
                <w:rFonts w:ascii="Angsana New" w:eastAsia="Arial Unicode MS" w:hAnsi="Angsana New"/>
                <w:color w:val="000000" w:themeColor="text1"/>
                <w:spacing w:val="-6"/>
                <w:sz w:val="28"/>
                <w:szCs w:val="28"/>
              </w:rPr>
              <w:t>ver 3 years but not over 5 years</w:t>
            </w:r>
          </w:p>
        </w:tc>
        <w:tc>
          <w:tcPr>
            <w:tcW w:w="2268" w:type="dxa"/>
            <w:tcBorders>
              <w:left w:val="nil"/>
            </w:tcBorders>
            <w:vAlign w:val="bottom"/>
          </w:tcPr>
          <w:p w:rsidR="00A3746F" w:rsidRPr="00A3746F" w:rsidRDefault="00A3746F" w:rsidP="00A3746F">
            <w:pPr>
              <w:tabs>
                <w:tab w:val="decimal" w:pos="1530"/>
              </w:tabs>
              <w:ind w:left="-18" w:right="96"/>
              <w:jc w:val="both"/>
              <w:rPr>
                <w:rFonts w:ascii="Angsana New" w:hAnsi="Angsana New"/>
                <w:color w:val="000000" w:themeColor="text1"/>
                <w:sz w:val="28"/>
              </w:rPr>
            </w:pPr>
            <w:r>
              <w:rPr>
                <w:rFonts w:ascii="Angsana New" w:hAnsi="Angsana New"/>
                <w:color w:val="000000" w:themeColor="text1"/>
                <w:sz w:val="28"/>
                <w:szCs w:val="28"/>
              </w:rPr>
              <w:t>8</w:t>
            </w:r>
            <w:r>
              <w:rPr>
                <w:rFonts w:ascii="Angsana New" w:hAnsi="Angsana New"/>
                <w:color w:val="000000" w:themeColor="text1"/>
                <w:sz w:val="28"/>
                <w:szCs w:val="28"/>
                <w:cs/>
              </w:rPr>
              <w:t>.</w:t>
            </w:r>
            <w:r>
              <w:rPr>
                <w:rFonts w:ascii="Angsana New" w:hAnsi="Angsana New"/>
                <w:color w:val="000000" w:themeColor="text1"/>
                <w:sz w:val="28"/>
                <w:szCs w:val="28"/>
              </w:rPr>
              <w:t>00</w:t>
            </w:r>
          </w:p>
        </w:tc>
        <w:tc>
          <w:tcPr>
            <w:tcW w:w="1935" w:type="dxa"/>
            <w:vAlign w:val="bottom"/>
          </w:tcPr>
          <w:p w:rsidR="00A95C36" w:rsidRPr="005240CC" w:rsidRDefault="005240CC" w:rsidP="00A95C36">
            <w:pPr>
              <w:tabs>
                <w:tab w:val="decimal" w:pos="1512"/>
              </w:tabs>
              <w:ind w:left="-18"/>
              <w:jc w:val="both"/>
              <w:rPr>
                <w:rFonts w:ascii="Angsana New" w:hAnsi="Angsana New"/>
                <w:color w:val="000000" w:themeColor="text1"/>
                <w:sz w:val="28"/>
              </w:rPr>
            </w:pPr>
            <w:r w:rsidRPr="005240CC">
              <w:rPr>
                <w:rFonts w:ascii="Angsana New" w:hAnsi="Angsana New"/>
                <w:color w:val="000000" w:themeColor="text1"/>
                <w:sz w:val="28"/>
                <w:szCs w:val="28"/>
              </w:rPr>
              <w:t>384</w:t>
            </w:r>
          </w:p>
        </w:tc>
        <w:tc>
          <w:tcPr>
            <w:tcW w:w="1890" w:type="dxa"/>
            <w:vAlign w:val="bottom"/>
          </w:tcPr>
          <w:p w:rsidR="00A95C36" w:rsidRPr="005240CC" w:rsidRDefault="005240CC" w:rsidP="009F281E">
            <w:pPr>
              <w:tabs>
                <w:tab w:val="decimal" w:pos="1515"/>
              </w:tabs>
              <w:ind w:left="-18"/>
              <w:jc w:val="both"/>
              <w:rPr>
                <w:rFonts w:ascii="Angsana New" w:hAnsi="Angsana New"/>
                <w:color w:val="000000" w:themeColor="text1"/>
                <w:sz w:val="28"/>
              </w:rPr>
            </w:pPr>
            <w:r w:rsidRPr="005240CC">
              <w:rPr>
                <w:rFonts w:ascii="Angsana New" w:hAnsi="Angsana New"/>
                <w:color w:val="000000" w:themeColor="text1"/>
                <w:sz w:val="28"/>
                <w:szCs w:val="28"/>
              </w:rPr>
              <w:t>2</w:t>
            </w:r>
            <w:r w:rsidRPr="005240CC">
              <w:rPr>
                <w:rFonts w:ascii="Angsana New" w:hAnsi="Angsana New"/>
                <w:color w:val="000000" w:themeColor="text1"/>
                <w:sz w:val="28"/>
                <w:szCs w:val="28"/>
                <w:cs/>
              </w:rPr>
              <w:t>.</w:t>
            </w:r>
            <w:r w:rsidRPr="005240CC">
              <w:rPr>
                <w:rFonts w:ascii="Angsana New" w:hAnsi="Angsana New"/>
                <w:color w:val="000000" w:themeColor="text1"/>
                <w:sz w:val="28"/>
                <w:szCs w:val="28"/>
              </w:rPr>
              <w:t>10</w:t>
            </w:r>
          </w:p>
        </w:tc>
      </w:tr>
      <w:tr w:rsidR="00E36D28" w:rsidRPr="005240CC" w:rsidTr="009F281E">
        <w:trPr>
          <w:cantSplit/>
        </w:trPr>
        <w:tc>
          <w:tcPr>
            <w:tcW w:w="2502" w:type="dxa"/>
          </w:tcPr>
          <w:p w:rsidR="00E36D28" w:rsidRPr="005240CC" w:rsidRDefault="00E36D28" w:rsidP="00A940AF">
            <w:pPr>
              <w:ind w:left="-18"/>
              <w:jc w:val="center"/>
              <w:rPr>
                <w:rFonts w:ascii="Angsana New" w:hAnsi="Angsana New"/>
                <w:color w:val="000000" w:themeColor="text1"/>
                <w:sz w:val="28"/>
              </w:rPr>
            </w:pPr>
            <w:r w:rsidRPr="005240CC">
              <w:rPr>
                <w:rFonts w:ascii="Angsana New" w:hAnsi="Angsana New"/>
                <w:color w:val="000000" w:themeColor="text1"/>
                <w:sz w:val="28"/>
                <w:szCs w:val="28"/>
              </w:rPr>
              <w:t>Unoccupied areas</w:t>
            </w:r>
          </w:p>
        </w:tc>
        <w:tc>
          <w:tcPr>
            <w:tcW w:w="2268" w:type="dxa"/>
            <w:tcBorders>
              <w:left w:val="nil"/>
            </w:tcBorders>
            <w:vAlign w:val="bottom"/>
          </w:tcPr>
          <w:p w:rsidR="00E36D28" w:rsidRPr="005240CC" w:rsidRDefault="00E36D28" w:rsidP="00CC0CA5">
            <w:pPr>
              <w:tabs>
                <w:tab w:val="decimal" w:pos="1695"/>
              </w:tabs>
              <w:ind w:left="-18"/>
              <w:jc w:val="both"/>
              <w:rPr>
                <w:rFonts w:ascii="Angsana New" w:hAnsi="Angsana New"/>
                <w:color w:val="000000" w:themeColor="text1"/>
                <w:sz w:val="28"/>
              </w:rPr>
            </w:pPr>
          </w:p>
        </w:tc>
        <w:tc>
          <w:tcPr>
            <w:tcW w:w="1935" w:type="dxa"/>
            <w:vAlign w:val="bottom"/>
          </w:tcPr>
          <w:p w:rsidR="00E36D28" w:rsidRPr="005240CC" w:rsidRDefault="005240CC" w:rsidP="00A940AF">
            <w:pPr>
              <w:pBdr>
                <w:bottom w:val="single" w:sz="4" w:space="1" w:color="auto"/>
              </w:pBdr>
              <w:tabs>
                <w:tab w:val="decimal" w:pos="1512"/>
              </w:tabs>
              <w:ind w:left="-18"/>
              <w:jc w:val="both"/>
              <w:rPr>
                <w:rFonts w:ascii="Angsana New" w:hAnsi="Angsana New"/>
                <w:color w:val="000000" w:themeColor="text1"/>
                <w:sz w:val="28"/>
              </w:rPr>
            </w:pPr>
            <w:r w:rsidRPr="005240CC">
              <w:rPr>
                <w:rFonts w:ascii="Angsana New" w:hAnsi="Angsana New"/>
                <w:color w:val="000000" w:themeColor="text1"/>
                <w:sz w:val="28"/>
                <w:szCs w:val="28"/>
              </w:rPr>
              <w:t>3,915</w:t>
            </w:r>
          </w:p>
        </w:tc>
        <w:tc>
          <w:tcPr>
            <w:tcW w:w="1890" w:type="dxa"/>
            <w:vAlign w:val="bottom"/>
          </w:tcPr>
          <w:p w:rsidR="00E36D28" w:rsidRPr="005240CC" w:rsidRDefault="005240CC" w:rsidP="009F281E">
            <w:pPr>
              <w:pBdr>
                <w:bottom w:val="single" w:sz="4" w:space="1" w:color="auto"/>
              </w:pBdr>
              <w:tabs>
                <w:tab w:val="decimal" w:pos="1515"/>
              </w:tabs>
              <w:ind w:left="-18"/>
              <w:jc w:val="both"/>
              <w:rPr>
                <w:rFonts w:ascii="Angsana New" w:hAnsi="Angsana New"/>
                <w:color w:val="000000" w:themeColor="text1"/>
                <w:sz w:val="28"/>
              </w:rPr>
            </w:pPr>
            <w:r w:rsidRPr="005240CC">
              <w:rPr>
                <w:rFonts w:ascii="Angsana New" w:hAnsi="Angsana New"/>
                <w:color w:val="000000" w:themeColor="text1"/>
                <w:sz w:val="28"/>
                <w:szCs w:val="28"/>
              </w:rPr>
              <w:t>21</w:t>
            </w:r>
            <w:r w:rsidRPr="005240CC">
              <w:rPr>
                <w:rFonts w:ascii="Angsana New" w:hAnsi="Angsana New"/>
                <w:color w:val="000000" w:themeColor="text1"/>
                <w:sz w:val="28"/>
                <w:szCs w:val="28"/>
                <w:cs/>
              </w:rPr>
              <w:t>.</w:t>
            </w:r>
            <w:r w:rsidRPr="005240CC">
              <w:rPr>
                <w:rFonts w:ascii="Angsana New" w:hAnsi="Angsana New"/>
                <w:color w:val="000000" w:themeColor="text1"/>
                <w:sz w:val="28"/>
                <w:szCs w:val="28"/>
              </w:rPr>
              <w:t>45</w:t>
            </w:r>
          </w:p>
        </w:tc>
      </w:tr>
      <w:tr w:rsidR="00E36D28" w:rsidRPr="005240CC" w:rsidTr="009F281E">
        <w:trPr>
          <w:cantSplit/>
        </w:trPr>
        <w:tc>
          <w:tcPr>
            <w:tcW w:w="2502" w:type="dxa"/>
          </w:tcPr>
          <w:p w:rsidR="00E36D28" w:rsidRPr="005240CC" w:rsidRDefault="00E36D28" w:rsidP="00A940AF">
            <w:pPr>
              <w:ind w:left="-18"/>
              <w:jc w:val="center"/>
              <w:rPr>
                <w:rFonts w:ascii="Angsana New" w:hAnsi="Angsana New"/>
                <w:color w:val="000000" w:themeColor="text1"/>
                <w:sz w:val="28"/>
              </w:rPr>
            </w:pPr>
          </w:p>
        </w:tc>
        <w:tc>
          <w:tcPr>
            <w:tcW w:w="2268" w:type="dxa"/>
            <w:tcBorders>
              <w:left w:val="nil"/>
            </w:tcBorders>
          </w:tcPr>
          <w:p w:rsidR="00E36D28" w:rsidRPr="005240CC" w:rsidRDefault="00E36D28" w:rsidP="00CC0CA5">
            <w:pPr>
              <w:tabs>
                <w:tab w:val="decimal" w:pos="1695"/>
              </w:tabs>
              <w:ind w:left="-18"/>
              <w:jc w:val="center"/>
              <w:rPr>
                <w:rFonts w:ascii="Angsana New" w:hAnsi="Angsana New"/>
                <w:color w:val="000000" w:themeColor="text1"/>
                <w:sz w:val="28"/>
                <w:highlight w:val="yellow"/>
              </w:rPr>
            </w:pPr>
          </w:p>
        </w:tc>
        <w:tc>
          <w:tcPr>
            <w:tcW w:w="1935" w:type="dxa"/>
          </w:tcPr>
          <w:p w:rsidR="00E36D28" w:rsidRPr="005240CC" w:rsidRDefault="00CC0CA5" w:rsidP="00A940AF">
            <w:pPr>
              <w:pBdr>
                <w:bottom w:val="double" w:sz="4" w:space="1" w:color="auto"/>
              </w:pBdr>
              <w:tabs>
                <w:tab w:val="decimal" w:pos="1512"/>
              </w:tabs>
              <w:ind w:left="-18"/>
              <w:jc w:val="both"/>
              <w:rPr>
                <w:rFonts w:ascii="Angsana New" w:hAnsi="Angsana New"/>
                <w:color w:val="000000" w:themeColor="text1"/>
                <w:sz w:val="28"/>
              </w:rPr>
            </w:pPr>
            <w:r w:rsidRPr="005240CC">
              <w:rPr>
                <w:rFonts w:ascii="Angsana New" w:hAnsi="Angsana New"/>
                <w:color w:val="000000" w:themeColor="text1"/>
                <w:sz w:val="28"/>
                <w:szCs w:val="28"/>
              </w:rPr>
              <w:t>18</w:t>
            </w:r>
            <w:r w:rsidR="005240CC" w:rsidRPr="005240CC">
              <w:rPr>
                <w:rFonts w:ascii="Angsana New" w:hAnsi="Angsana New"/>
                <w:color w:val="000000" w:themeColor="text1"/>
                <w:sz w:val="28"/>
                <w:szCs w:val="28"/>
              </w:rPr>
              <w:t>,256</w:t>
            </w:r>
          </w:p>
        </w:tc>
        <w:tc>
          <w:tcPr>
            <w:tcW w:w="1890" w:type="dxa"/>
          </w:tcPr>
          <w:p w:rsidR="00E36D28" w:rsidRPr="005240CC" w:rsidRDefault="00E36D28" w:rsidP="009F281E">
            <w:pPr>
              <w:pBdr>
                <w:bottom w:val="double" w:sz="4" w:space="1" w:color="auto"/>
              </w:pBdr>
              <w:tabs>
                <w:tab w:val="decimal" w:pos="1515"/>
              </w:tabs>
              <w:ind w:left="-18"/>
              <w:jc w:val="both"/>
              <w:rPr>
                <w:rFonts w:ascii="Angsana New" w:hAnsi="Angsana New"/>
                <w:color w:val="000000" w:themeColor="text1"/>
                <w:sz w:val="28"/>
              </w:rPr>
            </w:pPr>
            <w:r w:rsidRPr="005240CC">
              <w:rPr>
                <w:rFonts w:ascii="Angsana New" w:hAnsi="Angsana New"/>
                <w:color w:val="000000" w:themeColor="text1"/>
                <w:sz w:val="28"/>
                <w:szCs w:val="28"/>
              </w:rPr>
              <w:t>100</w:t>
            </w:r>
            <w:r w:rsidRPr="005240CC">
              <w:rPr>
                <w:rFonts w:ascii="Angsana New" w:hAnsi="Angsana New"/>
                <w:color w:val="000000" w:themeColor="text1"/>
                <w:sz w:val="28"/>
                <w:szCs w:val="28"/>
                <w:cs/>
              </w:rPr>
              <w:t>.</w:t>
            </w:r>
            <w:r w:rsidRPr="005240CC">
              <w:rPr>
                <w:rFonts w:ascii="Angsana New" w:hAnsi="Angsana New"/>
                <w:color w:val="000000" w:themeColor="text1"/>
                <w:sz w:val="28"/>
                <w:szCs w:val="28"/>
              </w:rPr>
              <w:t>00</w:t>
            </w:r>
          </w:p>
        </w:tc>
      </w:tr>
    </w:tbl>
    <w:p w:rsidR="00A049C7" w:rsidRPr="00ED2312" w:rsidRDefault="00A049C7" w:rsidP="00A940AF">
      <w:pPr>
        <w:pStyle w:val="ListParagraph"/>
        <w:ind w:left="900"/>
        <w:jc w:val="thaiDistribute"/>
        <w:rPr>
          <w:rFonts w:ascii="Angsana New" w:hAnsi="Angsana New"/>
          <w:color w:val="000000" w:themeColor="text1"/>
          <w:sz w:val="4"/>
          <w:szCs w:val="4"/>
        </w:rPr>
      </w:pPr>
    </w:p>
    <w:p w:rsidR="005240CC" w:rsidRDefault="005240CC" w:rsidP="00902D04">
      <w:pPr>
        <w:tabs>
          <w:tab w:val="left" w:pos="900"/>
          <w:tab w:val="left" w:pos="1440"/>
          <w:tab w:val="right" w:pos="7280"/>
          <w:tab w:val="right" w:pos="8540"/>
        </w:tabs>
        <w:ind w:left="574" w:hanging="574"/>
        <w:jc w:val="thaiDistribute"/>
        <w:rPr>
          <w:rFonts w:ascii="Angsana New" w:hAnsi="Angsana New"/>
          <w:sz w:val="28"/>
          <w:szCs w:val="28"/>
        </w:rPr>
      </w:pPr>
      <w:r w:rsidRPr="005240CC">
        <w:rPr>
          <w:rFonts w:ascii="Angsana New" w:hAnsi="Angsana New"/>
          <w:sz w:val="28"/>
          <w:szCs w:val="28"/>
          <w:cs/>
        </w:rPr>
        <w:t>12.2</w:t>
      </w:r>
      <w:r w:rsidRPr="005240CC">
        <w:rPr>
          <w:rFonts w:ascii="Angsana New" w:hAnsi="Angsana New"/>
          <w:sz w:val="28"/>
          <w:szCs w:val="28"/>
          <w:cs/>
        </w:rPr>
        <w:tab/>
      </w:r>
      <w:r w:rsidR="009367AE">
        <w:rPr>
          <w:rFonts w:ascii="Angsana New" w:hAnsi="Angsana New"/>
          <w:sz w:val="28"/>
          <w:szCs w:val="28"/>
        </w:rPr>
        <w:t>As at June 30</w:t>
      </w:r>
      <w:r w:rsidR="0046406A">
        <w:rPr>
          <w:rFonts w:ascii="Angsana New" w:hAnsi="Angsana New"/>
          <w:sz w:val="28"/>
          <w:szCs w:val="28"/>
        </w:rPr>
        <w:t>,</w:t>
      </w:r>
      <w:r w:rsidR="009F281E">
        <w:rPr>
          <w:rFonts w:ascii="Angsana New" w:hAnsi="Angsana New"/>
          <w:sz w:val="28"/>
          <w:szCs w:val="28"/>
          <w:cs/>
        </w:rPr>
        <w:t xml:space="preserve"> </w:t>
      </w:r>
      <w:r w:rsidR="009367AE">
        <w:rPr>
          <w:rFonts w:ascii="Angsana New" w:hAnsi="Angsana New"/>
          <w:sz w:val="28"/>
          <w:szCs w:val="28"/>
        </w:rPr>
        <w:t>2025</w:t>
      </w:r>
      <w:r w:rsidR="009F281E">
        <w:rPr>
          <w:rFonts w:ascii="Angsana New" w:hAnsi="Angsana New"/>
          <w:sz w:val="28"/>
          <w:szCs w:val="28"/>
        </w:rPr>
        <w:t>,</w:t>
      </w:r>
      <w:r w:rsidR="009367AE">
        <w:rPr>
          <w:rFonts w:ascii="Angsana New" w:hAnsi="Angsana New"/>
          <w:sz w:val="28"/>
          <w:szCs w:val="28"/>
        </w:rPr>
        <w:t xml:space="preserve"> the Trust</w:t>
      </w:r>
      <w:r w:rsidR="00902D04" w:rsidRPr="00902D04">
        <w:rPr>
          <w:cs/>
        </w:rPr>
        <w:t xml:space="preserve"> </w:t>
      </w:r>
      <w:r w:rsidR="00902D04" w:rsidRPr="00902D04">
        <w:rPr>
          <w:rFonts w:ascii="Angsana New" w:hAnsi="Angsana New"/>
          <w:sz w:val="28"/>
          <w:szCs w:val="28"/>
        </w:rPr>
        <w:t xml:space="preserve">has a parking spaces </w:t>
      </w:r>
      <w:r w:rsidR="009F281E">
        <w:rPr>
          <w:rFonts w:ascii="Angsana New" w:hAnsi="Angsana New"/>
          <w:sz w:val="28"/>
          <w:szCs w:val="28"/>
        </w:rPr>
        <w:t>agreement with a lessee</w:t>
      </w:r>
      <w:r w:rsidR="00902D04" w:rsidRPr="00902D04">
        <w:rPr>
          <w:rFonts w:ascii="Angsana New" w:hAnsi="Angsana New"/>
          <w:sz w:val="28"/>
          <w:szCs w:val="28"/>
        </w:rPr>
        <w:t>, which is divided according to the period in which the lease ends each year, as follows</w:t>
      </w:r>
      <w:r w:rsidR="00902D04" w:rsidRPr="00902D04">
        <w:rPr>
          <w:rFonts w:ascii="Angsana New" w:hAnsi="Angsana New"/>
          <w:sz w:val="28"/>
          <w:szCs w:val="28"/>
          <w:cs/>
        </w:rPr>
        <w:t>:</w:t>
      </w:r>
    </w:p>
    <w:p w:rsidR="00660A9F" w:rsidRPr="00ED2312" w:rsidRDefault="00660A9F" w:rsidP="00902D04">
      <w:pPr>
        <w:tabs>
          <w:tab w:val="left" w:pos="900"/>
          <w:tab w:val="left" w:pos="1440"/>
          <w:tab w:val="right" w:pos="7280"/>
          <w:tab w:val="right" w:pos="8540"/>
        </w:tabs>
        <w:ind w:left="574" w:hanging="574"/>
        <w:jc w:val="thaiDistribute"/>
        <w:rPr>
          <w:rFonts w:ascii="Angsana New" w:hAnsi="Angsana New"/>
          <w:sz w:val="4"/>
          <w:szCs w:val="4"/>
          <w:highlight w:val="yellow"/>
        </w:rPr>
      </w:pPr>
    </w:p>
    <w:tbl>
      <w:tblPr>
        <w:tblW w:w="8550" w:type="dxa"/>
        <w:tblInd w:w="450" w:type="dxa"/>
        <w:tblLayout w:type="fixed"/>
        <w:tblCellMar>
          <w:left w:w="0" w:type="dxa"/>
          <w:right w:w="0" w:type="dxa"/>
        </w:tblCellMar>
        <w:tblLook w:val="0000"/>
      </w:tblPr>
      <w:tblGrid>
        <w:gridCol w:w="5220"/>
        <w:gridCol w:w="1663"/>
        <w:gridCol w:w="58"/>
        <w:gridCol w:w="6"/>
        <w:gridCol w:w="1603"/>
      </w:tblGrid>
      <w:tr w:rsidR="009367AE" w:rsidRPr="009367AE" w:rsidTr="00AD1008">
        <w:trPr>
          <w:trHeight w:val="348"/>
        </w:trPr>
        <w:tc>
          <w:tcPr>
            <w:tcW w:w="5220" w:type="dxa"/>
          </w:tcPr>
          <w:p w:rsidR="009367AE" w:rsidRPr="009367AE" w:rsidRDefault="009367AE" w:rsidP="009367AE">
            <w:pPr>
              <w:ind w:right="-144"/>
              <w:rPr>
                <w:rFonts w:ascii="Angsana New" w:hAnsi="Angsana New"/>
                <w:sz w:val="28"/>
                <w:highlight w:val="yellow"/>
                <w:cs/>
                <w:lang w:val="th-TH"/>
              </w:rPr>
            </w:pPr>
          </w:p>
        </w:tc>
        <w:tc>
          <w:tcPr>
            <w:tcW w:w="1721" w:type="dxa"/>
            <w:gridSpan w:val="2"/>
          </w:tcPr>
          <w:p w:rsidR="009367AE" w:rsidRPr="009367AE" w:rsidRDefault="009367AE" w:rsidP="009367AE">
            <w:pPr>
              <w:jc w:val="right"/>
              <w:rPr>
                <w:rFonts w:ascii="Angsana New" w:hAnsi="Angsana New"/>
                <w:sz w:val="28"/>
                <w:highlight w:val="yellow"/>
              </w:rPr>
            </w:pPr>
          </w:p>
        </w:tc>
        <w:tc>
          <w:tcPr>
            <w:tcW w:w="1609" w:type="dxa"/>
            <w:gridSpan w:val="2"/>
          </w:tcPr>
          <w:p w:rsidR="009367AE" w:rsidRPr="00902D04" w:rsidRDefault="009367AE" w:rsidP="009367AE">
            <w:pPr>
              <w:jc w:val="right"/>
              <w:rPr>
                <w:rFonts w:ascii="Angsana New" w:hAnsi="Angsana New"/>
                <w:sz w:val="28"/>
                <w:cs/>
              </w:rPr>
            </w:pPr>
            <w:r w:rsidRPr="00902D04">
              <w:rPr>
                <w:rFonts w:ascii="Angsana New" w:hAnsi="Angsana New"/>
                <w:color w:val="000000" w:themeColor="text1"/>
                <w:sz w:val="28"/>
                <w:szCs w:val="28"/>
                <w:cs/>
              </w:rPr>
              <w:t>(</w:t>
            </w:r>
            <w:r w:rsidRPr="00902D04">
              <w:rPr>
                <w:rFonts w:ascii="Angsana New" w:hAnsi="Angsana New"/>
                <w:color w:val="000000" w:themeColor="text1"/>
                <w:sz w:val="28"/>
                <w:szCs w:val="28"/>
              </w:rPr>
              <w:t>Unit</w:t>
            </w:r>
            <w:r w:rsidRPr="00902D04">
              <w:rPr>
                <w:rFonts w:ascii="Angsana New" w:hAnsi="Angsana New"/>
                <w:color w:val="000000" w:themeColor="text1"/>
                <w:sz w:val="28"/>
                <w:szCs w:val="28"/>
                <w:cs/>
              </w:rPr>
              <w:t xml:space="preserve">: </w:t>
            </w:r>
            <w:r w:rsidRPr="00902D04">
              <w:rPr>
                <w:rFonts w:ascii="Angsana New" w:hAnsi="Angsana New"/>
                <w:color w:val="000000" w:themeColor="text1"/>
                <w:sz w:val="28"/>
                <w:szCs w:val="28"/>
              </w:rPr>
              <w:t>Million Baht</w:t>
            </w:r>
            <w:r w:rsidRPr="00902D04">
              <w:rPr>
                <w:rFonts w:ascii="Angsana New" w:hAnsi="Angsana New"/>
                <w:color w:val="000000" w:themeColor="text1"/>
                <w:sz w:val="28"/>
                <w:szCs w:val="28"/>
                <w:cs/>
              </w:rPr>
              <w:t>)</w:t>
            </w:r>
          </w:p>
        </w:tc>
      </w:tr>
      <w:tr w:rsidR="00F03E3A" w:rsidRPr="009367AE" w:rsidTr="008665C1">
        <w:trPr>
          <w:cantSplit/>
          <w:trHeight w:val="289"/>
        </w:trPr>
        <w:tc>
          <w:tcPr>
            <w:tcW w:w="8550" w:type="dxa"/>
            <w:gridSpan w:val="5"/>
          </w:tcPr>
          <w:p w:rsidR="00F03E3A" w:rsidRPr="004A2BE1" w:rsidRDefault="00F03E3A" w:rsidP="00BB1057">
            <w:pPr>
              <w:jc w:val="right"/>
              <w:rPr>
                <w:rFonts w:ascii="Angsana New" w:eastAsia="Calibri" w:hAnsi="Angsana New"/>
                <w:color w:val="000000" w:themeColor="text1"/>
                <w:sz w:val="28"/>
                <w:u w:val="single"/>
              </w:rPr>
            </w:pPr>
            <w:r>
              <w:rPr>
                <w:rFonts w:ascii="Angsana New" w:eastAsia="Calibri" w:hAnsi="Angsana New"/>
                <w:color w:val="000000" w:themeColor="text1"/>
                <w:sz w:val="28"/>
                <w:szCs w:val="28"/>
                <w:u w:val="single"/>
              </w:rPr>
              <w:t xml:space="preserve">Remaining rental income </w:t>
            </w:r>
          </w:p>
        </w:tc>
      </w:tr>
      <w:tr w:rsidR="00BB1057" w:rsidRPr="009367AE" w:rsidTr="008665C1">
        <w:trPr>
          <w:cantSplit/>
          <w:trHeight w:val="289"/>
        </w:trPr>
        <w:tc>
          <w:tcPr>
            <w:tcW w:w="8550" w:type="dxa"/>
            <w:gridSpan w:val="5"/>
          </w:tcPr>
          <w:p w:rsidR="00BB1057" w:rsidRDefault="00BB1057" w:rsidP="00F03E3A">
            <w:pPr>
              <w:jc w:val="right"/>
              <w:rPr>
                <w:rFonts w:ascii="Angsana New" w:eastAsia="Calibri" w:hAnsi="Angsana New"/>
                <w:color w:val="000000" w:themeColor="text1"/>
                <w:sz w:val="28"/>
                <w:u w:val="single"/>
              </w:rPr>
            </w:pPr>
            <w:r>
              <w:rPr>
                <w:rFonts w:ascii="Angsana New" w:eastAsia="Calibri" w:hAnsi="Angsana New"/>
                <w:color w:val="000000" w:themeColor="text1"/>
                <w:sz w:val="28"/>
                <w:szCs w:val="28"/>
                <w:u w:val="single"/>
              </w:rPr>
              <w:t>under the lease agreement</w:t>
            </w:r>
          </w:p>
        </w:tc>
      </w:tr>
      <w:tr w:rsidR="009367AE" w:rsidRPr="009367AE" w:rsidTr="00AD1008">
        <w:trPr>
          <w:cantSplit/>
          <w:trHeight w:val="281"/>
        </w:trPr>
        <w:tc>
          <w:tcPr>
            <w:tcW w:w="5220" w:type="dxa"/>
          </w:tcPr>
          <w:p w:rsidR="009367AE" w:rsidRPr="009367AE" w:rsidRDefault="009367AE" w:rsidP="009367AE">
            <w:pPr>
              <w:tabs>
                <w:tab w:val="left" w:pos="2880"/>
                <w:tab w:val="right" w:pos="5040"/>
                <w:tab w:val="right" w:pos="6390"/>
                <w:tab w:val="right" w:pos="8190"/>
              </w:tabs>
              <w:ind w:left="109" w:right="-43"/>
              <w:rPr>
                <w:rFonts w:ascii="Angsana New" w:hAnsi="Angsana New"/>
                <w:spacing w:val="-5"/>
                <w:sz w:val="28"/>
                <w:highlight w:val="yellow"/>
                <w:cs/>
              </w:rPr>
            </w:pPr>
            <w:r w:rsidRPr="005240CC">
              <w:rPr>
                <w:rFonts w:ascii="Angsana New" w:hAnsi="Angsana New"/>
                <w:color w:val="000000" w:themeColor="text1"/>
                <w:sz w:val="28"/>
                <w:szCs w:val="28"/>
              </w:rPr>
              <w:t xml:space="preserve">Rental agreements </w:t>
            </w:r>
            <w:r w:rsidRPr="009367AE">
              <w:rPr>
                <w:rFonts w:ascii="Angsana New" w:hAnsi="Angsana New"/>
                <w:color w:val="000000" w:themeColor="text1"/>
                <w:sz w:val="28"/>
                <w:szCs w:val="28"/>
              </w:rPr>
              <w:t>end</w:t>
            </w:r>
            <w:r w:rsidRPr="009367AE">
              <w:rPr>
                <w:rFonts w:ascii="Angsana New" w:hAnsi="Angsana New"/>
                <w:sz w:val="28"/>
                <w:szCs w:val="28"/>
                <w:cs/>
              </w:rPr>
              <w:t>:</w:t>
            </w:r>
          </w:p>
        </w:tc>
        <w:tc>
          <w:tcPr>
            <w:tcW w:w="1663" w:type="dxa"/>
          </w:tcPr>
          <w:p w:rsidR="009367AE" w:rsidRPr="009367AE" w:rsidRDefault="009367AE" w:rsidP="009367AE">
            <w:pPr>
              <w:ind w:left="34" w:right="117"/>
              <w:jc w:val="right"/>
              <w:rPr>
                <w:rFonts w:ascii="Angsana New" w:hAnsi="Angsana New"/>
                <w:spacing w:val="-5"/>
                <w:sz w:val="28"/>
                <w:highlight w:val="yellow"/>
              </w:rPr>
            </w:pPr>
          </w:p>
        </w:tc>
        <w:tc>
          <w:tcPr>
            <w:tcW w:w="64" w:type="dxa"/>
            <w:gridSpan w:val="2"/>
          </w:tcPr>
          <w:p w:rsidR="009367AE" w:rsidRPr="009367AE" w:rsidRDefault="009367AE" w:rsidP="009367AE">
            <w:pPr>
              <w:ind w:left="34" w:right="117"/>
              <w:jc w:val="right"/>
              <w:rPr>
                <w:rFonts w:ascii="Angsana New" w:hAnsi="Angsana New"/>
                <w:spacing w:val="-5"/>
                <w:sz w:val="28"/>
                <w:highlight w:val="yellow"/>
              </w:rPr>
            </w:pPr>
          </w:p>
        </w:tc>
        <w:tc>
          <w:tcPr>
            <w:tcW w:w="1603" w:type="dxa"/>
          </w:tcPr>
          <w:p w:rsidR="009367AE" w:rsidRPr="00902D04" w:rsidRDefault="009367AE" w:rsidP="009367AE">
            <w:pPr>
              <w:ind w:left="34" w:right="117"/>
              <w:jc w:val="right"/>
              <w:rPr>
                <w:rFonts w:ascii="Angsana New" w:hAnsi="Angsana New"/>
                <w:spacing w:val="-5"/>
                <w:sz w:val="28"/>
              </w:rPr>
            </w:pPr>
          </w:p>
        </w:tc>
      </w:tr>
      <w:tr w:rsidR="009367AE" w:rsidRPr="009367AE" w:rsidTr="00AD1008">
        <w:trPr>
          <w:cantSplit/>
          <w:trHeight w:val="281"/>
        </w:trPr>
        <w:tc>
          <w:tcPr>
            <w:tcW w:w="5220" w:type="dxa"/>
          </w:tcPr>
          <w:p w:rsidR="009367AE" w:rsidRPr="009367AE" w:rsidRDefault="009367AE" w:rsidP="009367AE">
            <w:pPr>
              <w:tabs>
                <w:tab w:val="left" w:pos="2880"/>
                <w:tab w:val="right" w:pos="5040"/>
                <w:tab w:val="right" w:pos="6390"/>
                <w:tab w:val="right" w:pos="8190"/>
              </w:tabs>
              <w:ind w:left="43" w:right="-43" w:firstLine="80"/>
              <w:rPr>
                <w:rFonts w:ascii="Angsana New" w:hAnsi="Angsana New"/>
                <w:spacing w:val="-5"/>
                <w:sz w:val="28"/>
                <w:highlight w:val="yellow"/>
                <w:cs/>
              </w:rPr>
            </w:pPr>
            <w:r w:rsidRPr="005240CC">
              <w:rPr>
                <w:rFonts w:ascii="Angsana New" w:hAnsi="Angsana New"/>
                <w:color w:val="000000" w:themeColor="text1"/>
                <w:sz w:val="28"/>
                <w:szCs w:val="28"/>
              </w:rPr>
              <w:t>Within</w:t>
            </w:r>
            <w:r w:rsidRPr="005240CC">
              <w:rPr>
                <w:rFonts w:ascii="Angsana New" w:hAnsi="Angsana New"/>
                <w:color w:val="000000" w:themeColor="text1"/>
                <w:sz w:val="28"/>
                <w:szCs w:val="28"/>
                <w:cs/>
              </w:rPr>
              <w:t xml:space="preserve"> </w:t>
            </w:r>
            <w:r w:rsidRPr="005240CC">
              <w:rPr>
                <w:rFonts w:ascii="Angsana New" w:hAnsi="Angsana New"/>
                <w:color w:val="000000" w:themeColor="text1"/>
                <w:sz w:val="28"/>
                <w:szCs w:val="28"/>
              </w:rPr>
              <w:t>1 year</w:t>
            </w:r>
          </w:p>
        </w:tc>
        <w:tc>
          <w:tcPr>
            <w:tcW w:w="1663" w:type="dxa"/>
          </w:tcPr>
          <w:p w:rsidR="009367AE" w:rsidRPr="009367AE" w:rsidRDefault="009367AE" w:rsidP="009367AE">
            <w:pPr>
              <w:tabs>
                <w:tab w:val="decimal" w:pos="975"/>
              </w:tabs>
              <w:jc w:val="both"/>
              <w:rPr>
                <w:rFonts w:ascii="Angsana New" w:hAnsi="Angsana New"/>
                <w:sz w:val="28"/>
                <w:highlight w:val="yellow"/>
                <w:cs/>
              </w:rPr>
            </w:pPr>
          </w:p>
        </w:tc>
        <w:tc>
          <w:tcPr>
            <w:tcW w:w="64" w:type="dxa"/>
            <w:gridSpan w:val="2"/>
          </w:tcPr>
          <w:p w:rsidR="009367AE" w:rsidRPr="009367AE" w:rsidRDefault="009367AE" w:rsidP="009367AE">
            <w:pPr>
              <w:tabs>
                <w:tab w:val="decimal" w:pos="1230"/>
              </w:tabs>
              <w:jc w:val="both"/>
              <w:rPr>
                <w:rFonts w:ascii="Angsana New" w:hAnsi="Angsana New"/>
                <w:sz w:val="28"/>
                <w:highlight w:val="yellow"/>
              </w:rPr>
            </w:pPr>
          </w:p>
        </w:tc>
        <w:tc>
          <w:tcPr>
            <w:tcW w:w="1603" w:type="dxa"/>
          </w:tcPr>
          <w:p w:rsidR="009367AE" w:rsidRPr="00902D04" w:rsidRDefault="009367AE" w:rsidP="00AD1008">
            <w:pPr>
              <w:tabs>
                <w:tab w:val="decimal" w:pos="1246"/>
              </w:tabs>
              <w:ind w:left="1480" w:right="97" w:hanging="1480"/>
              <w:jc w:val="both"/>
              <w:rPr>
                <w:rFonts w:ascii="Angsana New" w:hAnsi="Angsana New"/>
                <w:sz w:val="28"/>
                <w:cs/>
              </w:rPr>
            </w:pPr>
            <w:r w:rsidRPr="00902D04">
              <w:rPr>
                <w:rFonts w:ascii="Angsana New" w:hAnsi="Angsana New"/>
                <w:sz w:val="28"/>
                <w:szCs w:val="28"/>
                <w:cs/>
              </w:rPr>
              <w:t>1.32</w:t>
            </w:r>
          </w:p>
        </w:tc>
      </w:tr>
      <w:tr w:rsidR="009367AE" w:rsidRPr="005240CC" w:rsidTr="00AD1008">
        <w:trPr>
          <w:cantSplit/>
          <w:trHeight w:val="281"/>
        </w:trPr>
        <w:tc>
          <w:tcPr>
            <w:tcW w:w="5220" w:type="dxa"/>
          </w:tcPr>
          <w:p w:rsidR="009367AE" w:rsidRPr="009367AE" w:rsidRDefault="009367AE" w:rsidP="009367AE">
            <w:pPr>
              <w:tabs>
                <w:tab w:val="left" w:pos="2880"/>
                <w:tab w:val="right" w:pos="5040"/>
                <w:tab w:val="right" w:pos="6390"/>
                <w:tab w:val="right" w:pos="8190"/>
              </w:tabs>
              <w:ind w:left="43" w:right="-43" w:firstLine="80"/>
              <w:rPr>
                <w:rFonts w:ascii="Angsana New" w:hAnsi="Angsana New"/>
                <w:spacing w:val="-5"/>
                <w:sz w:val="28"/>
                <w:highlight w:val="yellow"/>
              </w:rPr>
            </w:pPr>
            <w:r w:rsidRPr="005240CC">
              <w:rPr>
                <w:rFonts w:ascii="Angsana New" w:eastAsia="Arial Unicode MS" w:hAnsi="Angsana New"/>
                <w:color w:val="000000" w:themeColor="text1"/>
                <w:spacing w:val="-6"/>
                <w:sz w:val="28"/>
                <w:szCs w:val="28"/>
              </w:rPr>
              <w:t xml:space="preserve">Over </w:t>
            </w:r>
            <w:r>
              <w:rPr>
                <w:rFonts w:ascii="Angsana New" w:eastAsia="Arial Unicode MS" w:hAnsi="Angsana New"/>
                <w:color w:val="000000" w:themeColor="text1"/>
                <w:spacing w:val="-6"/>
                <w:sz w:val="28"/>
                <w:szCs w:val="28"/>
              </w:rPr>
              <w:t>1</w:t>
            </w:r>
            <w:r w:rsidRPr="005240CC">
              <w:rPr>
                <w:rFonts w:ascii="Angsana New" w:eastAsia="Arial Unicode MS" w:hAnsi="Angsana New"/>
                <w:color w:val="000000" w:themeColor="text1"/>
                <w:spacing w:val="-6"/>
                <w:sz w:val="28"/>
                <w:szCs w:val="28"/>
              </w:rPr>
              <w:t xml:space="preserve"> years but not over 5 years</w:t>
            </w:r>
          </w:p>
        </w:tc>
        <w:tc>
          <w:tcPr>
            <w:tcW w:w="1663" w:type="dxa"/>
          </w:tcPr>
          <w:p w:rsidR="009367AE" w:rsidRPr="009367AE" w:rsidRDefault="009367AE" w:rsidP="009367AE">
            <w:pPr>
              <w:tabs>
                <w:tab w:val="decimal" w:pos="975"/>
              </w:tabs>
              <w:jc w:val="both"/>
              <w:rPr>
                <w:rFonts w:ascii="Angsana New" w:hAnsi="Angsana New"/>
                <w:sz w:val="28"/>
                <w:highlight w:val="yellow"/>
              </w:rPr>
            </w:pPr>
          </w:p>
        </w:tc>
        <w:tc>
          <w:tcPr>
            <w:tcW w:w="64" w:type="dxa"/>
            <w:gridSpan w:val="2"/>
          </w:tcPr>
          <w:p w:rsidR="009367AE" w:rsidRPr="009367AE" w:rsidRDefault="009367AE" w:rsidP="009367AE">
            <w:pPr>
              <w:tabs>
                <w:tab w:val="decimal" w:pos="1230"/>
              </w:tabs>
              <w:jc w:val="both"/>
              <w:rPr>
                <w:rFonts w:ascii="Angsana New" w:hAnsi="Angsana New"/>
                <w:sz w:val="28"/>
                <w:highlight w:val="yellow"/>
              </w:rPr>
            </w:pPr>
          </w:p>
        </w:tc>
        <w:tc>
          <w:tcPr>
            <w:tcW w:w="1603" w:type="dxa"/>
          </w:tcPr>
          <w:p w:rsidR="009367AE" w:rsidRPr="00902D04" w:rsidRDefault="009367AE" w:rsidP="00AD1008">
            <w:pPr>
              <w:tabs>
                <w:tab w:val="decimal" w:pos="1246"/>
              </w:tabs>
              <w:ind w:left="1480" w:right="97" w:hanging="1480"/>
              <w:jc w:val="both"/>
              <w:rPr>
                <w:rFonts w:ascii="Angsana New" w:hAnsi="Angsana New"/>
                <w:sz w:val="28"/>
              </w:rPr>
            </w:pPr>
            <w:r w:rsidRPr="00902D04">
              <w:rPr>
                <w:rFonts w:ascii="Angsana New" w:hAnsi="Angsana New"/>
                <w:sz w:val="28"/>
                <w:szCs w:val="28"/>
                <w:cs/>
              </w:rPr>
              <w:t>4.95</w:t>
            </w:r>
          </w:p>
        </w:tc>
      </w:tr>
    </w:tbl>
    <w:p w:rsidR="002E306C" w:rsidRPr="00ED2312" w:rsidRDefault="002E306C" w:rsidP="002E306C">
      <w:pPr>
        <w:jc w:val="thaiDistribute"/>
        <w:rPr>
          <w:rFonts w:ascii="Angsana New" w:hAnsi="Angsana New"/>
          <w:color w:val="000000" w:themeColor="text1"/>
          <w:sz w:val="4"/>
          <w:szCs w:val="4"/>
        </w:rPr>
      </w:pPr>
    </w:p>
    <w:p w:rsidR="00B54B84" w:rsidRPr="005240CC" w:rsidRDefault="00B54B84" w:rsidP="00A940AF">
      <w:pPr>
        <w:pStyle w:val="Heading4"/>
        <w:numPr>
          <w:ilvl w:val="0"/>
          <w:numId w:val="17"/>
        </w:numPr>
        <w:tabs>
          <w:tab w:val="left" w:pos="720"/>
          <w:tab w:val="left" w:pos="2160"/>
        </w:tabs>
        <w:spacing w:after="0" w:line="240" w:lineRule="auto"/>
        <w:ind w:left="540"/>
        <w:jc w:val="both"/>
        <w:rPr>
          <w:rFonts w:eastAsia="Arial Unicode MS"/>
          <w:b/>
          <w:bCs/>
          <w:sz w:val="28"/>
          <w:szCs w:val="28"/>
        </w:rPr>
      </w:pPr>
      <w:r w:rsidRPr="005240CC">
        <w:rPr>
          <w:rFonts w:eastAsia="Arial Unicode MS"/>
          <w:b/>
          <w:bCs/>
          <w:sz w:val="28"/>
          <w:szCs w:val="28"/>
        </w:rPr>
        <w:t>Segment information</w:t>
      </w:r>
    </w:p>
    <w:p w:rsidR="008C3A17" w:rsidRPr="00ED2312" w:rsidRDefault="008C3A17" w:rsidP="008C3A17">
      <w:pPr>
        <w:rPr>
          <w:rFonts w:ascii="Angsana New" w:eastAsia="Arial Unicode MS" w:hAnsi="Angsana New"/>
          <w:sz w:val="4"/>
          <w:szCs w:val="4"/>
        </w:rPr>
      </w:pPr>
    </w:p>
    <w:p w:rsidR="00C01469" w:rsidRDefault="00B54B84" w:rsidP="00C01469">
      <w:pPr>
        <w:tabs>
          <w:tab w:val="left" w:pos="4140"/>
          <w:tab w:val="left" w:pos="6390"/>
        </w:tabs>
        <w:ind w:left="547" w:hanging="7"/>
        <w:jc w:val="thaiDistribute"/>
        <w:rPr>
          <w:rFonts w:ascii="Angsana New" w:eastAsia="Arial Unicode MS" w:hAnsi="Angsana New"/>
          <w:color w:val="000000" w:themeColor="text1"/>
          <w:sz w:val="28"/>
          <w:szCs w:val="28"/>
        </w:rPr>
      </w:pPr>
      <w:r w:rsidRPr="005240CC">
        <w:rPr>
          <w:rFonts w:ascii="Angsana New" w:eastAsia="Arial Unicode MS" w:hAnsi="Angsana New"/>
          <w:color w:val="000000" w:themeColor="text1"/>
          <w:sz w:val="28"/>
          <w:szCs w:val="28"/>
        </w:rPr>
        <w:t>The Trust is principally engaged in the rental of immovable properties</w:t>
      </w:r>
      <w:r w:rsidRPr="005240CC">
        <w:rPr>
          <w:rFonts w:ascii="Angsana New" w:eastAsia="Arial Unicode MS" w:hAnsi="Angsana New"/>
          <w:color w:val="000000" w:themeColor="text1"/>
          <w:sz w:val="28"/>
          <w:szCs w:val="28"/>
          <w:cs/>
        </w:rPr>
        <w:t xml:space="preserve">. </w:t>
      </w:r>
      <w:r w:rsidRPr="005240CC">
        <w:rPr>
          <w:rFonts w:ascii="Angsana New" w:eastAsia="Arial Unicode MS" w:hAnsi="Angsana New"/>
          <w:color w:val="000000" w:themeColor="text1"/>
          <w:sz w:val="28"/>
          <w:szCs w:val="28"/>
        </w:rPr>
        <w:t>Its operation is carried on only in Thailand</w:t>
      </w:r>
      <w:r w:rsidRPr="005240CC">
        <w:rPr>
          <w:rFonts w:ascii="Angsana New" w:eastAsia="Arial Unicode MS" w:hAnsi="Angsana New"/>
          <w:color w:val="000000" w:themeColor="text1"/>
          <w:sz w:val="28"/>
          <w:szCs w:val="28"/>
          <w:cs/>
        </w:rPr>
        <w:t xml:space="preserve">. </w:t>
      </w:r>
      <w:r w:rsidRPr="005240CC">
        <w:rPr>
          <w:rFonts w:ascii="Angsana New" w:eastAsia="Arial Unicode MS" w:hAnsi="Angsana New"/>
          <w:color w:val="000000" w:themeColor="text1"/>
          <w:sz w:val="28"/>
          <w:szCs w:val="28"/>
        </w:rPr>
        <w:t>Segment performance is measured based on operating profit or loss, on a basis consistent with that used to measure operating profit or loss in the financial statements</w:t>
      </w:r>
      <w:r w:rsidRPr="005240CC">
        <w:rPr>
          <w:rFonts w:ascii="Angsana New" w:eastAsia="Arial Unicode MS" w:hAnsi="Angsana New"/>
          <w:color w:val="000000" w:themeColor="text1"/>
          <w:sz w:val="28"/>
          <w:szCs w:val="28"/>
          <w:cs/>
        </w:rPr>
        <w:t xml:space="preserve">. </w:t>
      </w:r>
      <w:r w:rsidRPr="005240CC">
        <w:rPr>
          <w:rFonts w:ascii="Angsana New" w:eastAsia="Arial Unicode MS" w:hAnsi="Angsana New"/>
          <w:color w:val="000000" w:themeColor="text1"/>
          <w:sz w:val="28"/>
          <w:szCs w:val="28"/>
        </w:rPr>
        <w:t xml:space="preserve">As a result, all of the revenues, operating profits and assets as </w:t>
      </w:r>
      <w:r w:rsidRPr="005240CC">
        <w:rPr>
          <w:rFonts w:ascii="Angsana New" w:eastAsia="Arial Unicode MS" w:hAnsi="Angsana New"/>
          <w:color w:val="000000" w:themeColor="text1"/>
          <w:spacing w:val="-4"/>
          <w:sz w:val="28"/>
          <w:szCs w:val="28"/>
        </w:rPr>
        <w:t>reflected in these financial statements pertain to the aforementioned reportable operating segment and geographical</w:t>
      </w:r>
      <w:r w:rsidRPr="005240CC">
        <w:rPr>
          <w:rFonts w:ascii="Angsana New" w:eastAsia="Arial Unicode MS" w:hAnsi="Angsana New"/>
          <w:color w:val="000000" w:themeColor="text1"/>
          <w:sz w:val="28"/>
          <w:szCs w:val="28"/>
        </w:rPr>
        <w:t xml:space="preserve"> area</w:t>
      </w:r>
      <w:r w:rsidR="00A95C36" w:rsidRPr="005240CC">
        <w:rPr>
          <w:rFonts w:ascii="Angsana New" w:eastAsia="Arial Unicode MS" w:hAnsi="Angsana New"/>
          <w:color w:val="000000" w:themeColor="text1"/>
          <w:sz w:val="28"/>
          <w:szCs w:val="28"/>
          <w:cs/>
        </w:rPr>
        <w:t>.</w:t>
      </w:r>
    </w:p>
    <w:p w:rsidR="00C01469" w:rsidRPr="00ED2312" w:rsidRDefault="00C01469" w:rsidP="00C01469">
      <w:pPr>
        <w:tabs>
          <w:tab w:val="left" w:pos="4140"/>
          <w:tab w:val="left" w:pos="6390"/>
        </w:tabs>
        <w:ind w:left="547" w:hanging="7"/>
        <w:jc w:val="thaiDistribute"/>
        <w:rPr>
          <w:rFonts w:ascii="Angsana New" w:eastAsia="Arial Unicode MS" w:hAnsi="Angsana New"/>
          <w:color w:val="000000" w:themeColor="text1"/>
          <w:sz w:val="4"/>
          <w:szCs w:val="4"/>
        </w:rPr>
      </w:pPr>
    </w:p>
    <w:p w:rsidR="00B54B84" w:rsidRPr="00C01469" w:rsidRDefault="00D9032D" w:rsidP="00C01469">
      <w:pPr>
        <w:tabs>
          <w:tab w:val="left" w:pos="4140"/>
          <w:tab w:val="left" w:pos="6390"/>
        </w:tabs>
        <w:ind w:left="547" w:hanging="7"/>
        <w:jc w:val="thaiDistribute"/>
        <w:rPr>
          <w:rFonts w:ascii="Angsana New" w:eastAsia="Arial Unicode MS" w:hAnsi="Angsana New"/>
          <w:color w:val="000000" w:themeColor="text1"/>
          <w:sz w:val="28"/>
          <w:szCs w:val="28"/>
        </w:rPr>
      </w:pPr>
      <w:r w:rsidRPr="00902D04">
        <w:rPr>
          <w:rFonts w:ascii="Angsana New" w:eastAsia="Cordia New" w:hAnsi="Angsana New"/>
          <w:sz w:val="28"/>
          <w:szCs w:val="28"/>
        </w:rPr>
        <w:t>For the three</w:t>
      </w:r>
      <w:r w:rsidR="00F03E3A">
        <w:rPr>
          <w:rFonts w:ascii="Angsana New" w:eastAsia="Cordia New" w:hAnsi="Angsana New"/>
          <w:sz w:val="28"/>
          <w:szCs w:val="28"/>
          <w:cs/>
        </w:rPr>
        <w:t>-</w:t>
      </w:r>
      <w:r w:rsidRPr="00902D04">
        <w:rPr>
          <w:rFonts w:ascii="Angsana New" w:eastAsia="Cordia New" w:hAnsi="Angsana New"/>
          <w:sz w:val="28"/>
          <w:szCs w:val="28"/>
        </w:rPr>
        <w:t>month</w:t>
      </w:r>
      <w:r w:rsidR="005240CC" w:rsidRPr="00902D04">
        <w:rPr>
          <w:rFonts w:ascii="Angsana New" w:eastAsia="Cordia New" w:hAnsi="Angsana New"/>
          <w:sz w:val="28"/>
          <w:szCs w:val="28"/>
        </w:rPr>
        <w:t xml:space="preserve"> and six</w:t>
      </w:r>
      <w:r w:rsidR="00F03E3A">
        <w:rPr>
          <w:rFonts w:ascii="Angsana New" w:eastAsia="Cordia New" w:hAnsi="Angsana New"/>
          <w:sz w:val="28"/>
          <w:szCs w:val="28"/>
          <w:cs/>
        </w:rPr>
        <w:t>-</w:t>
      </w:r>
      <w:r w:rsidR="005240CC" w:rsidRPr="00902D04">
        <w:rPr>
          <w:rFonts w:ascii="Angsana New" w:eastAsia="Cordia New" w:hAnsi="Angsana New"/>
          <w:sz w:val="28"/>
          <w:szCs w:val="28"/>
        </w:rPr>
        <w:t>month</w:t>
      </w:r>
      <w:r w:rsidRPr="00902D04">
        <w:rPr>
          <w:rFonts w:ascii="Angsana New" w:eastAsia="Cordia New" w:hAnsi="Angsana New"/>
          <w:sz w:val="28"/>
          <w:szCs w:val="28"/>
        </w:rPr>
        <w:t xml:space="preserve"> period</w:t>
      </w:r>
      <w:r w:rsidR="00F03E3A">
        <w:rPr>
          <w:rFonts w:ascii="Angsana New" w:eastAsia="Cordia New" w:hAnsi="Angsana New"/>
          <w:sz w:val="28"/>
          <w:szCs w:val="28"/>
        </w:rPr>
        <w:t>s</w:t>
      </w:r>
      <w:r w:rsidRPr="00902D04">
        <w:rPr>
          <w:rFonts w:ascii="Angsana New" w:eastAsia="Cordia New" w:hAnsi="Angsana New"/>
          <w:sz w:val="28"/>
          <w:szCs w:val="28"/>
        </w:rPr>
        <w:t xml:space="preserve"> ended </w:t>
      </w:r>
      <w:r w:rsidR="005240CC" w:rsidRPr="00902D04">
        <w:rPr>
          <w:rFonts w:ascii="Angsana New" w:eastAsia="Cordia New" w:hAnsi="Angsana New"/>
          <w:sz w:val="28"/>
          <w:szCs w:val="28"/>
        </w:rPr>
        <w:t>June 30</w:t>
      </w:r>
      <w:r w:rsidR="004D6E33" w:rsidRPr="00902D04">
        <w:rPr>
          <w:rFonts w:ascii="Angsana New" w:eastAsia="Cordia New" w:hAnsi="Angsana New"/>
          <w:sz w:val="28"/>
          <w:szCs w:val="28"/>
        </w:rPr>
        <w:t>,</w:t>
      </w:r>
      <w:r w:rsidRPr="00902D04">
        <w:rPr>
          <w:rFonts w:ascii="Angsana New" w:eastAsia="Cordia New" w:hAnsi="Angsana New"/>
          <w:sz w:val="28"/>
          <w:szCs w:val="28"/>
          <w:cs/>
        </w:rPr>
        <w:t xml:space="preserve"> </w:t>
      </w:r>
      <w:r w:rsidRPr="00902D04">
        <w:rPr>
          <w:rFonts w:ascii="Angsana New" w:eastAsia="Cordia New" w:hAnsi="Angsana New"/>
          <w:sz w:val="28"/>
          <w:szCs w:val="28"/>
        </w:rPr>
        <w:t>2025</w:t>
      </w:r>
      <w:r w:rsidR="008C3A17" w:rsidRPr="00902D04">
        <w:rPr>
          <w:rFonts w:ascii="Angsana New" w:eastAsia="Cordia New" w:hAnsi="Angsana New"/>
          <w:sz w:val="28"/>
          <w:szCs w:val="28"/>
        </w:rPr>
        <w:t>,</w:t>
      </w:r>
      <w:r w:rsidR="00B54B84" w:rsidRPr="00902D04">
        <w:rPr>
          <w:rFonts w:ascii="Angsana New" w:hAnsi="Angsana New"/>
          <w:color w:val="000000" w:themeColor="text1"/>
          <w:sz w:val="28"/>
          <w:szCs w:val="28"/>
        </w:rPr>
        <w:t xml:space="preserve"> the Trust had revenue from a major customer in amount</w:t>
      </w:r>
      <w:r w:rsidR="00F03E3A">
        <w:rPr>
          <w:rFonts w:ascii="Angsana New" w:hAnsi="Angsana New"/>
          <w:color w:val="000000" w:themeColor="text1"/>
          <w:sz w:val="28"/>
          <w:szCs w:val="28"/>
        </w:rPr>
        <w:t>ing to</w:t>
      </w:r>
      <w:r w:rsidR="00902D04" w:rsidRPr="00902D04">
        <w:rPr>
          <w:rFonts w:ascii="Angsana New" w:hAnsi="Angsana New"/>
          <w:color w:val="000000" w:themeColor="text1"/>
          <w:sz w:val="28"/>
          <w:szCs w:val="28"/>
        </w:rPr>
        <w:t xml:space="preserve"> approximately </w:t>
      </w:r>
      <w:r w:rsidR="00902D04">
        <w:rPr>
          <w:rFonts w:ascii="Angsana New" w:hAnsi="Angsana New"/>
          <w:color w:val="000000" w:themeColor="text1"/>
          <w:sz w:val="28"/>
          <w:szCs w:val="28"/>
        </w:rPr>
        <w:t>Baht</w:t>
      </w:r>
      <w:r w:rsidR="00902D04" w:rsidRPr="00902D04">
        <w:rPr>
          <w:rFonts w:ascii="Angsana New" w:hAnsi="Angsana New"/>
          <w:color w:val="000000" w:themeColor="text1"/>
          <w:sz w:val="28"/>
          <w:szCs w:val="28"/>
        </w:rPr>
        <w:t xml:space="preserve"> 4</w:t>
      </w:r>
      <w:r w:rsidR="00902D04" w:rsidRPr="00902D04">
        <w:rPr>
          <w:rFonts w:ascii="Angsana New" w:hAnsi="Angsana New"/>
          <w:color w:val="000000" w:themeColor="text1"/>
          <w:sz w:val="28"/>
          <w:szCs w:val="28"/>
          <w:cs/>
        </w:rPr>
        <w:t>.</w:t>
      </w:r>
      <w:r w:rsidR="00902D04" w:rsidRPr="00902D04">
        <w:rPr>
          <w:rFonts w:ascii="Angsana New" w:hAnsi="Angsana New"/>
          <w:color w:val="000000" w:themeColor="text1"/>
          <w:sz w:val="28"/>
          <w:szCs w:val="28"/>
        </w:rPr>
        <w:t xml:space="preserve">51 million and </w:t>
      </w:r>
      <w:r w:rsidR="00902D04">
        <w:rPr>
          <w:rFonts w:ascii="Angsana New" w:hAnsi="Angsana New"/>
          <w:color w:val="000000" w:themeColor="text1"/>
          <w:sz w:val="28"/>
          <w:szCs w:val="28"/>
        </w:rPr>
        <w:t>Baht</w:t>
      </w:r>
      <w:r w:rsidR="00902D04" w:rsidRPr="00902D04">
        <w:rPr>
          <w:rFonts w:ascii="Angsana New" w:hAnsi="Angsana New"/>
          <w:color w:val="000000" w:themeColor="text1"/>
          <w:sz w:val="28"/>
          <w:szCs w:val="28"/>
        </w:rPr>
        <w:t xml:space="preserve"> 10</w:t>
      </w:r>
      <w:r w:rsidR="00902D04" w:rsidRPr="00902D04">
        <w:rPr>
          <w:rFonts w:ascii="Angsana New" w:hAnsi="Angsana New"/>
          <w:color w:val="000000" w:themeColor="text1"/>
          <w:sz w:val="28"/>
          <w:szCs w:val="28"/>
          <w:cs/>
        </w:rPr>
        <w:t>.</w:t>
      </w:r>
      <w:r w:rsidR="00902D04" w:rsidRPr="00902D04">
        <w:rPr>
          <w:rFonts w:ascii="Angsana New" w:hAnsi="Angsana New"/>
          <w:color w:val="000000" w:themeColor="text1"/>
          <w:sz w:val="28"/>
          <w:szCs w:val="28"/>
        </w:rPr>
        <w:t>40 million, respectively</w:t>
      </w:r>
      <w:r w:rsidR="00902D04" w:rsidRPr="00902D04">
        <w:rPr>
          <w:rFonts w:ascii="Angsana New" w:hAnsi="Angsana New"/>
          <w:color w:val="000000" w:themeColor="text1"/>
          <w:sz w:val="28"/>
          <w:szCs w:val="28"/>
          <w:cs/>
        </w:rPr>
        <w:t>.</w:t>
      </w:r>
    </w:p>
    <w:p w:rsidR="00637942" w:rsidRPr="005240CC" w:rsidRDefault="00637942" w:rsidP="00D80B49">
      <w:pPr>
        <w:pStyle w:val="Heading4"/>
        <w:numPr>
          <w:ilvl w:val="0"/>
          <w:numId w:val="17"/>
        </w:numPr>
        <w:tabs>
          <w:tab w:val="left" w:pos="720"/>
          <w:tab w:val="left" w:pos="2160"/>
        </w:tabs>
        <w:spacing w:after="0" w:line="240" w:lineRule="auto"/>
        <w:ind w:left="432" w:hanging="432"/>
        <w:jc w:val="both"/>
        <w:rPr>
          <w:rFonts w:eastAsia="Arial Unicode MS"/>
          <w:b/>
          <w:bCs/>
          <w:sz w:val="28"/>
          <w:szCs w:val="28"/>
        </w:rPr>
      </w:pPr>
      <w:r w:rsidRPr="005240CC">
        <w:rPr>
          <w:rFonts w:eastAsia="Arial Unicode MS"/>
          <w:b/>
          <w:bCs/>
          <w:sz w:val="28"/>
          <w:szCs w:val="28"/>
        </w:rPr>
        <w:lastRenderedPageBreak/>
        <w:t>Fair values of financial instruments</w:t>
      </w:r>
    </w:p>
    <w:p w:rsidR="008C3A17" w:rsidRPr="00F03E3A" w:rsidRDefault="008C3A17" w:rsidP="008C3A17">
      <w:pPr>
        <w:rPr>
          <w:rFonts w:ascii="Angsana New" w:eastAsia="Arial Unicode MS" w:hAnsi="Angsana New"/>
          <w:sz w:val="14"/>
          <w:szCs w:val="14"/>
        </w:rPr>
      </w:pPr>
    </w:p>
    <w:p w:rsidR="00637942" w:rsidRDefault="008C3A17" w:rsidP="00C44825">
      <w:pPr>
        <w:tabs>
          <w:tab w:val="left" w:pos="900"/>
          <w:tab w:val="left" w:pos="1440"/>
          <w:tab w:val="right" w:pos="7280"/>
          <w:tab w:val="right" w:pos="8540"/>
        </w:tabs>
        <w:ind w:left="441"/>
        <w:jc w:val="thaiDistribute"/>
        <w:rPr>
          <w:rFonts w:ascii="Angsana New" w:hAnsi="Angsana New"/>
          <w:color w:val="000000" w:themeColor="text1"/>
          <w:sz w:val="28"/>
          <w:szCs w:val="28"/>
        </w:rPr>
      </w:pPr>
      <w:r w:rsidRPr="005240CC">
        <w:rPr>
          <w:rFonts w:ascii="Angsana New" w:hAnsi="Angsana New"/>
          <w:color w:val="000000" w:themeColor="text1"/>
          <w:sz w:val="28"/>
          <w:szCs w:val="28"/>
        </w:rPr>
        <w:t>Since the majority of the Trust</w:t>
      </w:r>
      <w:r w:rsidRPr="005240CC">
        <w:rPr>
          <w:rFonts w:ascii="Angsana New" w:hAnsi="Angsana New"/>
          <w:color w:val="000000" w:themeColor="text1"/>
          <w:sz w:val="28"/>
          <w:szCs w:val="28"/>
          <w:cs/>
        </w:rPr>
        <w:t>’</w:t>
      </w:r>
      <w:r w:rsidRPr="005240CC">
        <w:rPr>
          <w:rFonts w:ascii="Angsana New" w:hAnsi="Angsana New"/>
          <w:color w:val="000000" w:themeColor="text1"/>
          <w:sz w:val="28"/>
          <w:szCs w:val="28"/>
        </w:rPr>
        <w:t>s financial instruments are classified as</w:t>
      </w:r>
      <w:r w:rsidR="004D6E33" w:rsidRPr="005240CC">
        <w:rPr>
          <w:rFonts w:ascii="Angsana New" w:hAnsi="Angsana New"/>
          <w:color w:val="000000" w:themeColor="text1"/>
          <w:sz w:val="28"/>
          <w:szCs w:val="28"/>
        </w:rPr>
        <w:t xml:space="preserve"> short</w:t>
      </w:r>
      <w:r w:rsidR="004D6E33" w:rsidRPr="005240CC">
        <w:rPr>
          <w:rFonts w:ascii="Angsana New" w:hAnsi="Angsana New"/>
          <w:color w:val="000000" w:themeColor="text1"/>
          <w:sz w:val="28"/>
          <w:szCs w:val="28"/>
          <w:cs/>
        </w:rPr>
        <w:t>-</w:t>
      </w:r>
      <w:r w:rsidR="004D6E33" w:rsidRPr="005240CC">
        <w:rPr>
          <w:rFonts w:ascii="Angsana New" w:hAnsi="Angsana New"/>
          <w:color w:val="000000" w:themeColor="text1"/>
          <w:sz w:val="28"/>
          <w:szCs w:val="28"/>
        </w:rPr>
        <w:t xml:space="preserve">term </w:t>
      </w:r>
      <w:r w:rsidRPr="005240CC">
        <w:rPr>
          <w:rFonts w:ascii="Angsana New" w:hAnsi="Angsana New"/>
          <w:color w:val="000000" w:themeColor="text1"/>
          <w:sz w:val="28"/>
          <w:szCs w:val="28"/>
        </w:rPr>
        <w:t xml:space="preserve">or bear </w:t>
      </w:r>
      <w:r w:rsidR="004D6E33" w:rsidRPr="005240CC">
        <w:rPr>
          <w:rFonts w:ascii="Angsana New" w:hAnsi="Angsana New"/>
          <w:color w:val="000000" w:themeColor="text1"/>
          <w:sz w:val="28"/>
          <w:szCs w:val="28"/>
        </w:rPr>
        <w:t>interest rates close to the market interest rates</w:t>
      </w:r>
      <w:r w:rsidR="004D6E33" w:rsidRPr="005240CC">
        <w:rPr>
          <w:rFonts w:ascii="Angsana New" w:hAnsi="Angsana New"/>
          <w:color w:val="000000" w:themeColor="text1"/>
          <w:sz w:val="28"/>
          <w:szCs w:val="28"/>
          <w:cs/>
        </w:rPr>
        <w:t xml:space="preserve">. </w:t>
      </w:r>
      <w:r w:rsidR="004D6E33" w:rsidRPr="005240CC">
        <w:rPr>
          <w:rFonts w:ascii="Angsana New" w:hAnsi="Angsana New"/>
          <w:color w:val="000000" w:themeColor="text1"/>
          <w:sz w:val="28"/>
          <w:szCs w:val="28"/>
        </w:rPr>
        <w:t xml:space="preserve">The Trust </w:t>
      </w:r>
      <w:r w:rsidRPr="005240CC">
        <w:rPr>
          <w:rFonts w:ascii="Angsana New" w:hAnsi="Angsana New"/>
          <w:color w:val="000000" w:themeColor="text1"/>
          <w:sz w:val="28"/>
          <w:szCs w:val="28"/>
        </w:rPr>
        <w:t xml:space="preserve">has </w:t>
      </w:r>
      <w:r w:rsidR="004D6E33" w:rsidRPr="005240CC">
        <w:rPr>
          <w:rFonts w:ascii="Angsana New" w:hAnsi="Angsana New"/>
          <w:color w:val="000000" w:themeColor="text1"/>
          <w:sz w:val="28"/>
          <w:szCs w:val="28"/>
        </w:rPr>
        <w:t>estimate</w:t>
      </w:r>
      <w:r w:rsidRPr="005240CC">
        <w:rPr>
          <w:rFonts w:ascii="Angsana New" w:hAnsi="Angsana New"/>
          <w:color w:val="000000" w:themeColor="text1"/>
          <w:sz w:val="28"/>
          <w:szCs w:val="28"/>
        </w:rPr>
        <w:t>d</w:t>
      </w:r>
      <w:r w:rsidR="004D6E33" w:rsidRPr="005240CC">
        <w:rPr>
          <w:rFonts w:ascii="Angsana New" w:hAnsi="Angsana New"/>
          <w:color w:val="000000" w:themeColor="text1"/>
          <w:sz w:val="28"/>
          <w:szCs w:val="28"/>
        </w:rPr>
        <w:t xml:space="preserve"> the fair value </w:t>
      </w:r>
      <w:r w:rsidRPr="005240CC">
        <w:rPr>
          <w:rFonts w:ascii="Angsana New" w:hAnsi="Angsana New"/>
          <w:color w:val="000000" w:themeColor="text1"/>
          <w:sz w:val="28"/>
          <w:szCs w:val="28"/>
        </w:rPr>
        <w:t xml:space="preserve">of these financial instruments to be </w:t>
      </w:r>
      <w:r w:rsidR="004D6E33" w:rsidRPr="005240CC">
        <w:rPr>
          <w:rFonts w:ascii="Angsana New" w:hAnsi="Angsana New"/>
          <w:color w:val="000000" w:themeColor="text1"/>
          <w:sz w:val="28"/>
          <w:szCs w:val="28"/>
        </w:rPr>
        <w:t xml:space="preserve">approximate </w:t>
      </w:r>
      <w:proofErr w:type="spellStart"/>
      <w:r w:rsidRPr="005240CC">
        <w:rPr>
          <w:rFonts w:ascii="Angsana New" w:hAnsi="Angsana New"/>
          <w:color w:val="000000" w:themeColor="text1"/>
          <w:sz w:val="28"/>
          <w:szCs w:val="28"/>
        </w:rPr>
        <w:t>aequal</w:t>
      </w:r>
      <w:proofErr w:type="spellEnd"/>
      <w:r w:rsidRPr="005240CC">
        <w:rPr>
          <w:rFonts w:ascii="Angsana New" w:hAnsi="Angsana New"/>
          <w:color w:val="000000" w:themeColor="text1"/>
          <w:sz w:val="28"/>
          <w:szCs w:val="28"/>
        </w:rPr>
        <w:t xml:space="preserve"> </w:t>
      </w:r>
      <w:r w:rsidR="004D6E33" w:rsidRPr="005240CC">
        <w:rPr>
          <w:rFonts w:ascii="Angsana New" w:hAnsi="Angsana New"/>
          <w:color w:val="000000" w:themeColor="text1"/>
          <w:sz w:val="28"/>
          <w:szCs w:val="28"/>
        </w:rPr>
        <w:t xml:space="preserve">to their carrying value </w:t>
      </w:r>
      <w:r w:rsidRPr="005240CC">
        <w:rPr>
          <w:rFonts w:ascii="Angsana New" w:hAnsi="Angsana New"/>
          <w:color w:val="000000" w:themeColor="text1"/>
          <w:sz w:val="28"/>
          <w:szCs w:val="28"/>
        </w:rPr>
        <w:t xml:space="preserve">as </w:t>
      </w:r>
      <w:r w:rsidR="004D6E33" w:rsidRPr="005240CC">
        <w:rPr>
          <w:rFonts w:ascii="Angsana New" w:hAnsi="Angsana New"/>
          <w:color w:val="000000" w:themeColor="text1"/>
          <w:sz w:val="28"/>
          <w:szCs w:val="28"/>
        </w:rPr>
        <w:t>presented in the statement of financial position</w:t>
      </w:r>
      <w:r w:rsidR="00637942" w:rsidRPr="005240CC">
        <w:rPr>
          <w:rFonts w:ascii="Angsana New" w:hAnsi="Angsana New"/>
          <w:color w:val="000000" w:themeColor="text1"/>
          <w:sz w:val="28"/>
          <w:szCs w:val="28"/>
          <w:cs/>
        </w:rPr>
        <w:t>.</w:t>
      </w:r>
    </w:p>
    <w:p w:rsidR="00735EEB" w:rsidRPr="00F03E3A" w:rsidRDefault="00735EEB" w:rsidP="00A940AF">
      <w:pPr>
        <w:tabs>
          <w:tab w:val="left" w:pos="900"/>
          <w:tab w:val="left" w:pos="1440"/>
          <w:tab w:val="right" w:pos="7280"/>
          <w:tab w:val="right" w:pos="8540"/>
        </w:tabs>
        <w:ind w:left="547"/>
        <w:jc w:val="thaiDistribute"/>
        <w:rPr>
          <w:rFonts w:ascii="Angsana New" w:hAnsi="Angsana New"/>
          <w:color w:val="000000" w:themeColor="text1"/>
          <w:sz w:val="14"/>
          <w:szCs w:val="14"/>
        </w:rPr>
      </w:pPr>
    </w:p>
    <w:p w:rsidR="00B54B84" w:rsidRPr="005240CC" w:rsidRDefault="00B54B84" w:rsidP="006D3576">
      <w:pPr>
        <w:pStyle w:val="Heading4"/>
        <w:numPr>
          <w:ilvl w:val="0"/>
          <w:numId w:val="17"/>
        </w:numPr>
        <w:tabs>
          <w:tab w:val="left" w:pos="720"/>
          <w:tab w:val="left" w:pos="2160"/>
        </w:tabs>
        <w:spacing w:after="0" w:line="240" w:lineRule="auto"/>
        <w:ind w:left="420" w:hanging="420"/>
        <w:jc w:val="both"/>
        <w:rPr>
          <w:rFonts w:eastAsia="Arial Unicode MS"/>
          <w:b/>
          <w:bCs/>
          <w:sz w:val="28"/>
          <w:szCs w:val="28"/>
        </w:rPr>
      </w:pPr>
      <w:r w:rsidRPr="005240CC">
        <w:rPr>
          <w:rFonts w:eastAsia="Arial Unicode MS"/>
          <w:b/>
          <w:bCs/>
          <w:sz w:val="28"/>
          <w:szCs w:val="28"/>
        </w:rPr>
        <w:t>Fair value hierarchy</w:t>
      </w:r>
    </w:p>
    <w:p w:rsidR="0035477D" w:rsidRPr="00F03E3A" w:rsidRDefault="0035477D" w:rsidP="0035477D">
      <w:pPr>
        <w:rPr>
          <w:rFonts w:ascii="Angsana New" w:eastAsia="Arial Unicode MS" w:hAnsi="Angsana New"/>
          <w:sz w:val="14"/>
          <w:szCs w:val="14"/>
        </w:rPr>
      </w:pPr>
    </w:p>
    <w:p w:rsidR="009212AF" w:rsidRPr="002E306C" w:rsidRDefault="004D6E33" w:rsidP="006D3576">
      <w:pPr>
        <w:tabs>
          <w:tab w:val="left" w:pos="900"/>
          <w:tab w:val="left" w:pos="1440"/>
          <w:tab w:val="right" w:pos="7280"/>
          <w:tab w:val="right" w:pos="8540"/>
        </w:tabs>
        <w:ind w:left="434" w:hanging="547"/>
        <w:jc w:val="thaiDistribute"/>
        <w:rPr>
          <w:rFonts w:ascii="Angsana New" w:hAnsi="Angsana New"/>
          <w:color w:val="000000" w:themeColor="text1"/>
          <w:sz w:val="28"/>
          <w:szCs w:val="28"/>
        </w:rPr>
      </w:pPr>
      <w:r w:rsidRPr="005240CC">
        <w:rPr>
          <w:rFonts w:ascii="Angsana New" w:hAnsi="Angsana New"/>
          <w:color w:val="000000" w:themeColor="text1"/>
          <w:sz w:val="28"/>
          <w:szCs w:val="28"/>
        </w:rPr>
        <w:tab/>
      </w:r>
      <w:r w:rsidRPr="002E306C">
        <w:rPr>
          <w:rFonts w:ascii="Angsana New" w:hAnsi="Angsana New"/>
          <w:color w:val="000000" w:themeColor="text1"/>
          <w:sz w:val="28"/>
          <w:szCs w:val="28"/>
        </w:rPr>
        <w:t xml:space="preserve">As at </w:t>
      </w:r>
      <w:r w:rsidR="005240CC" w:rsidRPr="002E306C">
        <w:rPr>
          <w:rFonts w:ascii="Angsana New" w:hAnsi="Angsana New"/>
          <w:color w:val="000000" w:themeColor="text1"/>
          <w:sz w:val="28"/>
          <w:szCs w:val="28"/>
        </w:rPr>
        <w:t>June 30</w:t>
      </w:r>
      <w:r w:rsidRPr="002E306C">
        <w:rPr>
          <w:rFonts w:ascii="Angsana New" w:hAnsi="Angsana New"/>
          <w:color w:val="000000" w:themeColor="text1"/>
          <w:sz w:val="28"/>
          <w:szCs w:val="28"/>
        </w:rPr>
        <w:t xml:space="preserve">, 2025 and </w:t>
      </w:r>
      <w:r w:rsidR="00D9032D" w:rsidRPr="002E306C">
        <w:rPr>
          <w:rFonts w:ascii="Angsana New" w:hAnsi="Angsana New"/>
          <w:color w:val="000000" w:themeColor="text1"/>
          <w:sz w:val="28"/>
          <w:szCs w:val="28"/>
        </w:rPr>
        <w:t>December</w:t>
      </w:r>
      <w:r w:rsidRPr="002E306C">
        <w:rPr>
          <w:rFonts w:ascii="Angsana New" w:hAnsi="Angsana New"/>
          <w:color w:val="000000" w:themeColor="text1"/>
          <w:sz w:val="28"/>
          <w:szCs w:val="28"/>
        </w:rPr>
        <w:t xml:space="preserve"> 31,</w:t>
      </w:r>
      <w:r w:rsidR="00D9032D" w:rsidRPr="002E306C">
        <w:rPr>
          <w:rFonts w:ascii="Angsana New" w:hAnsi="Angsana New"/>
          <w:color w:val="000000" w:themeColor="text1"/>
          <w:sz w:val="28"/>
          <w:szCs w:val="28"/>
        </w:rPr>
        <w:t xml:space="preserve"> 2024</w:t>
      </w:r>
      <w:r w:rsidR="00B54B84" w:rsidRPr="002E306C">
        <w:rPr>
          <w:rFonts w:ascii="Angsana New" w:hAnsi="Angsana New"/>
          <w:color w:val="000000" w:themeColor="text1"/>
          <w:sz w:val="28"/>
          <w:szCs w:val="28"/>
        </w:rPr>
        <w:t>, the Trust</w:t>
      </w:r>
      <w:r w:rsidR="00B54B84" w:rsidRPr="002E306C">
        <w:rPr>
          <w:rFonts w:ascii="Angsana New" w:eastAsia="Arial Unicode MS" w:hAnsi="Angsana New"/>
          <w:color w:val="000000" w:themeColor="text1"/>
          <w:sz w:val="28"/>
          <w:szCs w:val="28"/>
          <w:cs/>
        </w:rPr>
        <w:t xml:space="preserve"> </w:t>
      </w:r>
      <w:r w:rsidR="00B54B84" w:rsidRPr="002E306C">
        <w:rPr>
          <w:rFonts w:ascii="Angsana New" w:hAnsi="Angsana New"/>
          <w:color w:val="000000" w:themeColor="text1"/>
          <w:sz w:val="28"/>
          <w:szCs w:val="28"/>
        </w:rPr>
        <w:t>had the assets that were measured at fair value using different levels of inputs as follows</w:t>
      </w:r>
      <w:r w:rsidR="00B54B84" w:rsidRPr="002E306C">
        <w:rPr>
          <w:rFonts w:ascii="Angsana New" w:hAnsi="Angsana New"/>
          <w:color w:val="000000" w:themeColor="text1"/>
          <w:sz w:val="28"/>
          <w:szCs w:val="28"/>
          <w:cs/>
        </w:rPr>
        <w:t>:</w:t>
      </w:r>
    </w:p>
    <w:p w:rsidR="00D9032D" w:rsidRPr="00F03E3A" w:rsidRDefault="00D9032D" w:rsidP="00A940AF">
      <w:pPr>
        <w:tabs>
          <w:tab w:val="left" w:pos="900"/>
          <w:tab w:val="left" w:pos="1440"/>
          <w:tab w:val="right" w:pos="7280"/>
          <w:tab w:val="right" w:pos="8540"/>
        </w:tabs>
        <w:ind w:left="547" w:hanging="547"/>
        <w:jc w:val="thaiDistribute"/>
        <w:rPr>
          <w:rFonts w:ascii="Angsana New" w:hAnsi="Angsana New"/>
          <w:color w:val="000000" w:themeColor="text1"/>
          <w:sz w:val="14"/>
          <w:szCs w:val="14"/>
        </w:rPr>
      </w:pPr>
    </w:p>
    <w:tbl>
      <w:tblPr>
        <w:tblW w:w="8526" w:type="dxa"/>
        <w:tblInd w:w="426" w:type="dxa"/>
        <w:tblLayout w:type="fixed"/>
        <w:tblCellMar>
          <w:left w:w="0" w:type="dxa"/>
          <w:right w:w="0" w:type="dxa"/>
        </w:tblCellMar>
        <w:tblLook w:val="04A0"/>
      </w:tblPr>
      <w:tblGrid>
        <w:gridCol w:w="4587"/>
        <w:gridCol w:w="944"/>
        <w:gridCol w:w="117"/>
        <w:gridCol w:w="808"/>
        <w:gridCol w:w="102"/>
        <w:gridCol w:w="926"/>
        <w:gridCol w:w="116"/>
        <w:gridCol w:w="926"/>
      </w:tblGrid>
      <w:tr w:rsidR="00663CEB" w:rsidRPr="005240CC" w:rsidTr="00143934">
        <w:trPr>
          <w:cantSplit/>
          <w:trHeight w:val="177"/>
        </w:trPr>
        <w:tc>
          <w:tcPr>
            <w:tcW w:w="4587" w:type="dxa"/>
            <w:tcMar>
              <w:top w:w="0" w:type="dxa"/>
              <w:left w:w="108" w:type="dxa"/>
              <w:bottom w:w="0" w:type="dxa"/>
              <w:right w:w="108" w:type="dxa"/>
            </w:tcMar>
            <w:vAlign w:val="bottom"/>
          </w:tcPr>
          <w:p w:rsidR="00663CEB" w:rsidRPr="005240CC" w:rsidRDefault="00663CEB" w:rsidP="00A940AF">
            <w:pPr>
              <w:pStyle w:val="BodyTextIndent3"/>
              <w:spacing w:before="0" w:after="0" w:line="240" w:lineRule="auto"/>
              <w:ind w:left="0" w:firstLine="0"/>
              <w:jc w:val="right"/>
              <w:rPr>
                <w:sz w:val="28"/>
                <w:szCs w:val="28"/>
              </w:rPr>
            </w:pPr>
            <w:r w:rsidRPr="005240CC">
              <w:rPr>
                <w:sz w:val="28"/>
                <w:szCs w:val="28"/>
                <w:cs/>
              </w:rPr>
              <w:br w:type="page"/>
            </w:r>
          </w:p>
        </w:tc>
        <w:tc>
          <w:tcPr>
            <w:tcW w:w="944" w:type="dxa"/>
          </w:tcPr>
          <w:p w:rsidR="00663CEB" w:rsidRPr="005240CC" w:rsidRDefault="00663CEB" w:rsidP="00A940AF">
            <w:pPr>
              <w:pStyle w:val="BodyTextIndent3"/>
              <w:spacing w:before="0" w:after="0" w:line="240" w:lineRule="auto"/>
              <w:ind w:left="0" w:firstLine="0"/>
              <w:jc w:val="right"/>
              <w:rPr>
                <w:sz w:val="28"/>
                <w:szCs w:val="28"/>
              </w:rPr>
            </w:pPr>
          </w:p>
        </w:tc>
        <w:tc>
          <w:tcPr>
            <w:tcW w:w="925" w:type="dxa"/>
            <w:gridSpan w:val="2"/>
          </w:tcPr>
          <w:p w:rsidR="00663CEB" w:rsidRPr="005240CC" w:rsidRDefault="00663CEB" w:rsidP="00A940AF">
            <w:pPr>
              <w:pStyle w:val="BodyTextIndent3"/>
              <w:spacing w:before="0" w:after="0" w:line="240" w:lineRule="auto"/>
              <w:ind w:left="0" w:firstLine="0"/>
              <w:jc w:val="right"/>
              <w:rPr>
                <w:sz w:val="28"/>
                <w:szCs w:val="28"/>
              </w:rPr>
            </w:pPr>
          </w:p>
        </w:tc>
        <w:tc>
          <w:tcPr>
            <w:tcW w:w="2070" w:type="dxa"/>
            <w:gridSpan w:val="4"/>
            <w:vAlign w:val="bottom"/>
          </w:tcPr>
          <w:p w:rsidR="00663CEB" w:rsidRPr="005240CC" w:rsidRDefault="00663CEB" w:rsidP="00A940AF">
            <w:pPr>
              <w:pStyle w:val="BodyTextIndent3"/>
              <w:spacing w:before="0" w:after="0" w:line="240" w:lineRule="auto"/>
              <w:ind w:left="0" w:firstLine="0"/>
              <w:jc w:val="right"/>
              <w:rPr>
                <w:sz w:val="28"/>
                <w:szCs w:val="28"/>
              </w:rPr>
            </w:pPr>
            <w:r w:rsidRPr="005240CC">
              <w:rPr>
                <w:color w:val="000000" w:themeColor="text1"/>
                <w:sz w:val="28"/>
                <w:szCs w:val="28"/>
                <w:cs/>
              </w:rPr>
              <w:t>(</w:t>
            </w:r>
            <w:r w:rsidRPr="005240CC">
              <w:rPr>
                <w:color w:val="000000" w:themeColor="text1"/>
                <w:sz w:val="28"/>
                <w:szCs w:val="28"/>
              </w:rPr>
              <w:t>Unit</w:t>
            </w:r>
            <w:r w:rsidRPr="005240CC">
              <w:rPr>
                <w:color w:val="000000" w:themeColor="text1"/>
                <w:sz w:val="28"/>
                <w:szCs w:val="28"/>
                <w:cs/>
              </w:rPr>
              <w:t xml:space="preserve">: </w:t>
            </w:r>
            <w:r w:rsidRPr="005240CC">
              <w:rPr>
                <w:color w:val="000000" w:themeColor="text1"/>
                <w:sz w:val="28"/>
                <w:szCs w:val="28"/>
              </w:rPr>
              <w:t>Million Baht</w:t>
            </w:r>
            <w:r w:rsidRPr="005240CC">
              <w:rPr>
                <w:color w:val="000000" w:themeColor="text1"/>
                <w:sz w:val="28"/>
                <w:szCs w:val="28"/>
                <w:cs/>
              </w:rPr>
              <w:t>)</w:t>
            </w:r>
          </w:p>
        </w:tc>
      </w:tr>
      <w:tr w:rsidR="00663CEB" w:rsidRPr="005240CC" w:rsidTr="00143934">
        <w:trPr>
          <w:cantSplit/>
          <w:trHeight w:val="177"/>
        </w:trPr>
        <w:tc>
          <w:tcPr>
            <w:tcW w:w="4587" w:type="dxa"/>
            <w:tcMar>
              <w:top w:w="0" w:type="dxa"/>
              <w:left w:w="108" w:type="dxa"/>
              <w:bottom w:w="0" w:type="dxa"/>
              <w:right w:w="108" w:type="dxa"/>
            </w:tcMar>
            <w:vAlign w:val="bottom"/>
          </w:tcPr>
          <w:p w:rsidR="00663CEB" w:rsidRPr="005240CC" w:rsidRDefault="00663CEB" w:rsidP="00A940AF">
            <w:pPr>
              <w:pStyle w:val="BodyTextIndent3"/>
              <w:spacing w:before="0" w:after="0" w:line="240" w:lineRule="auto"/>
              <w:ind w:left="0" w:firstLine="0"/>
              <w:jc w:val="right"/>
              <w:rPr>
                <w:sz w:val="28"/>
                <w:szCs w:val="28"/>
              </w:rPr>
            </w:pPr>
          </w:p>
        </w:tc>
        <w:tc>
          <w:tcPr>
            <w:tcW w:w="3939" w:type="dxa"/>
            <w:gridSpan w:val="7"/>
            <w:tcBorders>
              <w:bottom w:val="single" w:sz="4" w:space="0" w:color="auto"/>
            </w:tcBorders>
          </w:tcPr>
          <w:p w:rsidR="00663CEB" w:rsidRPr="00F03E3A" w:rsidRDefault="001632AE" w:rsidP="00A940AF">
            <w:pPr>
              <w:pStyle w:val="BodyTextIndent3"/>
              <w:spacing w:before="0" w:after="0" w:line="240" w:lineRule="auto"/>
              <w:ind w:left="0" w:firstLine="0"/>
              <w:jc w:val="center"/>
              <w:rPr>
                <w:sz w:val="28"/>
                <w:szCs w:val="28"/>
              </w:rPr>
            </w:pPr>
            <w:r w:rsidRPr="00F03E3A">
              <w:rPr>
                <w:rFonts w:eastAsia="Calibri"/>
                <w:color w:val="000000" w:themeColor="text1"/>
                <w:sz w:val="28"/>
                <w:szCs w:val="28"/>
              </w:rPr>
              <w:t>June 30, 2025</w:t>
            </w:r>
          </w:p>
        </w:tc>
      </w:tr>
      <w:tr w:rsidR="00663CEB" w:rsidRPr="005240CC" w:rsidTr="00143934">
        <w:trPr>
          <w:cantSplit/>
          <w:trHeight w:val="203"/>
        </w:trPr>
        <w:tc>
          <w:tcPr>
            <w:tcW w:w="4587" w:type="dxa"/>
            <w:tcMar>
              <w:top w:w="0" w:type="dxa"/>
              <w:left w:w="108" w:type="dxa"/>
              <w:bottom w:w="0" w:type="dxa"/>
              <w:right w:w="108" w:type="dxa"/>
            </w:tcMar>
            <w:vAlign w:val="bottom"/>
          </w:tcPr>
          <w:p w:rsidR="00663CEB" w:rsidRPr="005240CC" w:rsidRDefault="00663CEB" w:rsidP="00A940AF">
            <w:pPr>
              <w:pStyle w:val="BodyTextIndent3"/>
              <w:spacing w:before="0" w:after="0" w:line="240" w:lineRule="auto"/>
              <w:ind w:left="0" w:firstLine="0"/>
              <w:jc w:val="right"/>
              <w:rPr>
                <w:sz w:val="28"/>
                <w:szCs w:val="28"/>
              </w:rPr>
            </w:pPr>
          </w:p>
        </w:tc>
        <w:tc>
          <w:tcPr>
            <w:tcW w:w="944" w:type="dxa"/>
            <w:tcBorders>
              <w:top w:val="single" w:sz="4" w:space="0" w:color="auto"/>
            </w:tcBorders>
            <w:tcMar>
              <w:top w:w="0" w:type="dxa"/>
              <w:left w:w="108" w:type="dxa"/>
              <w:bottom w:w="0" w:type="dxa"/>
              <w:right w:w="108" w:type="dxa"/>
            </w:tcMar>
            <w:vAlign w:val="bottom"/>
            <w:hideMark/>
          </w:tcPr>
          <w:p w:rsidR="00663CEB" w:rsidRPr="005240CC" w:rsidRDefault="00663CEB" w:rsidP="00A940AF">
            <w:pPr>
              <w:pStyle w:val="BodyTextIndent3"/>
              <w:spacing w:before="0" w:after="0" w:line="240" w:lineRule="auto"/>
              <w:ind w:left="0" w:firstLine="0"/>
              <w:jc w:val="center"/>
              <w:rPr>
                <w:sz w:val="28"/>
                <w:szCs w:val="28"/>
              </w:rPr>
            </w:pPr>
            <w:r w:rsidRPr="005240CC">
              <w:rPr>
                <w:sz w:val="28"/>
                <w:szCs w:val="28"/>
              </w:rPr>
              <w:t>Level</w:t>
            </w:r>
            <w:r w:rsidRPr="005240CC">
              <w:rPr>
                <w:sz w:val="28"/>
                <w:szCs w:val="28"/>
                <w:cs/>
              </w:rPr>
              <w:t xml:space="preserve"> </w:t>
            </w:r>
            <w:r w:rsidRPr="005240CC">
              <w:rPr>
                <w:sz w:val="28"/>
                <w:szCs w:val="28"/>
              </w:rPr>
              <w:t>1</w:t>
            </w:r>
          </w:p>
        </w:tc>
        <w:tc>
          <w:tcPr>
            <w:tcW w:w="117" w:type="dxa"/>
            <w:tcBorders>
              <w:top w:val="single" w:sz="4" w:space="0" w:color="auto"/>
            </w:tcBorders>
          </w:tcPr>
          <w:p w:rsidR="00663CEB" w:rsidRPr="005240CC" w:rsidRDefault="00663CEB" w:rsidP="00A940AF">
            <w:pPr>
              <w:pStyle w:val="BodyTextIndent3"/>
              <w:spacing w:before="0" w:after="0" w:line="240" w:lineRule="auto"/>
              <w:ind w:left="0" w:firstLine="0"/>
              <w:jc w:val="center"/>
              <w:rPr>
                <w:sz w:val="28"/>
                <w:szCs w:val="28"/>
                <w:cs/>
              </w:rPr>
            </w:pPr>
          </w:p>
        </w:tc>
        <w:tc>
          <w:tcPr>
            <w:tcW w:w="808" w:type="dxa"/>
            <w:tcBorders>
              <w:top w:val="single" w:sz="4" w:space="0" w:color="auto"/>
            </w:tcBorders>
            <w:tcMar>
              <w:top w:w="0" w:type="dxa"/>
              <w:left w:w="108" w:type="dxa"/>
              <w:bottom w:w="0" w:type="dxa"/>
              <w:right w:w="108" w:type="dxa"/>
            </w:tcMar>
            <w:vAlign w:val="bottom"/>
            <w:hideMark/>
          </w:tcPr>
          <w:p w:rsidR="00663CEB" w:rsidRPr="005240CC" w:rsidRDefault="00663CEB" w:rsidP="00A940AF">
            <w:pPr>
              <w:pStyle w:val="BodyTextIndent3"/>
              <w:spacing w:before="0" w:after="0" w:line="240" w:lineRule="auto"/>
              <w:ind w:left="0" w:firstLine="0"/>
              <w:jc w:val="center"/>
              <w:rPr>
                <w:sz w:val="28"/>
                <w:szCs w:val="28"/>
              </w:rPr>
            </w:pPr>
            <w:r w:rsidRPr="005240CC">
              <w:rPr>
                <w:sz w:val="28"/>
                <w:szCs w:val="28"/>
              </w:rPr>
              <w:t>Level</w:t>
            </w:r>
            <w:r w:rsidRPr="005240CC">
              <w:rPr>
                <w:sz w:val="28"/>
                <w:szCs w:val="28"/>
                <w:cs/>
              </w:rPr>
              <w:t xml:space="preserve"> </w:t>
            </w:r>
            <w:r w:rsidRPr="005240CC">
              <w:rPr>
                <w:sz w:val="28"/>
                <w:szCs w:val="28"/>
              </w:rPr>
              <w:t>2</w:t>
            </w:r>
          </w:p>
        </w:tc>
        <w:tc>
          <w:tcPr>
            <w:tcW w:w="102" w:type="dxa"/>
            <w:tcBorders>
              <w:top w:val="single" w:sz="4" w:space="0" w:color="auto"/>
            </w:tcBorders>
          </w:tcPr>
          <w:p w:rsidR="00663CEB" w:rsidRPr="005240CC" w:rsidRDefault="00663CEB" w:rsidP="00A940AF">
            <w:pPr>
              <w:pStyle w:val="BodyTextIndent3"/>
              <w:spacing w:before="0" w:after="0" w:line="240" w:lineRule="auto"/>
              <w:ind w:left="0" w:firstLine="0"/>
              <w:jc w:val="center"/>
              <w:rPr>
                <w:sz w:val="28"/>
                <w:szCs w:val="28"/>
                <w:cs/>
              </w:rPr>
            </w:pPr>
          </w:p>
        </w:tc>
        <w:tc>
          <w:tcPr>
            <w:tcW w:w="926" w:type="dxa"/>
            <w:tcBorders>
              <w:top w:val="single" w:sz="4" w:space="0" w:color="auto"/>
            </w:tcBorders>
            <w:tcMar>
              <w:top w:w="0" w:type="dxa"/>
              <w:left w:w="108" w:type="dxa"/>
              <w:bottom w:w="0" w:type="dxa"/>
              <w:right w:w="108" w:type="dxa"/>
            </w:tcMar>
            <w:vAlign w:val="bottom"/>
            <w:hideMark/>
          </w:tcPr>
          <w:p w:rsidR="00663CEB" w:rsidRPr="005240CC" w:rsidRDefault="00663CEB" w:rsidP="00A940AF">
            <w:pPr>
              <w:pStyle w:val="BodyTextIndent3"/>
              <w:spacing w:before="0" w:after="0" w:line="240" w:lineRule="auto"/>
              <w:ind w:left="0" w:firstLine="0"/>
              <w:jc w:val="center"/>
              <w:rPr>
                <w:sz w:val="28"/>
                <w:szCs w:val="28"/>
              </w:rPr>
            </w:pPr>
            <w:r w:rsidRPr="005240CC">
              <w:rPr>
                <w:sz w:val="28"/>
                <w:szCs w:val="28"/>
              </w:rPr>
              <w:t>Level</w:t>
            </w:r>
            <w:r w:rsidRPr="005240CC">
              <w:rPr>
                <w:sz w:val="28"/>
                <w:szCs w:val="28"/>
                <w:cs/>
              </w:rPr>
              <w:t xml:space="preserve"> </w:t>
            </w:r>
            <w:r w:rsidRPr="005240CC">
              <w:rPr>
                <w:sz w:val="28"/>
                <w:szCs w:val="28"/>
              </w:rPr>
              <w:t>3</w:t>
            </w:r>
          </w:p>
        </w:tc>
        <w:tc>
          <w:tcPr>
            <w:tcW w:w="116" w:type="dxa"/>
            <w:tcBorders>
              <w:top w:val="single" w:sz="4" w:space="0" w:color="auto"/>
            </w:tcBorders>
          </w:tcPr>
          <w:p w:rsidR="00663CEB" w:rsidRPr="005240CC" w:rsidRDefault="00663CEB" w:rsidP="00A940AF">
            <w:pPr>
              <w:pStyle w:val="BodyTextIndent3"/>
              <w:spacing w:before="0" w:after="0" w:line="240" w:lineRule="auto"/>
              <w:ind w:left="0" w:firstLine="0"/>
              <w:jc w:val="center"/>
              <w:rPr>
                <w:b/>
                <w:bCs/>
                <w:sz w:val="28"/>
                <w:szCs w:val="28"/>
                <w:cs/>
              </w:rPr>
            </w:pPr>
          </w:p>
        </w:tc>
        <w:tc>
          <w:tcPr>
            <w:tcW w:w="926" w:type="dxa"/>
            <w:tcBorders>
              <w:top w:val="single" w:sz="4" w:space="0" w:color="auto"/>
            </w:tcBorders>
            <w:tcMar>
              <w:top w:w="0" w:type="dxa"/>
              <w:left w:w="108" w:type="dxa"/>
              <w:bottom w:w="0" w:type="dxa"/>
              <w:right w:w="108" w:type="dxa"/>
            </w:tcMar>
            <w:vAlign w:val="bottom"/>
            <w:hideMark/>
          </w:tcPr>
          <w:p w:rsidR="00663CEB" w:rsidRPr="005240CC" w:rsidRDefault="00663CEB" w:rsidP="00A940AF">
            <w:pPr>
              <w:pStyle w:val="BodyTextIndent3"/>
              <w:spacing w:before="0" w:after="0" w:line="240" w:lineRule="auto"/>
              <w:ind w:left="0" w:firstLine="0"/>
              <w:jc w:val="center"/>
              <w:rPr>
                <w:b/>
                <w:bCs/>
                <w:sz w:val="28"/>
                <w:szCs w:val="28"/>
              </w:rPr>
            </w:pPr>
            <w:r w:rsidRPr="005240CC">
              <w:rPr>
                <w:sz w:val="28"/>
                <w:szCs w:val="28"/>
              </w:rPr>
              <w:t>To</w:t>
            </w:r>
            <w:r w:rsidR="00735EEB">
              <w:rPr>
                <w:sz w:val="28"/>
                <w:szCs w:val="28"/>
              </w:rPr>
              <w:t>t</w:t>
            </w:r>
            <w:r w:rsidRPr="005240CC">
              <w:rPr>
                <w:sz w:val="28"/>
                <w:szCs w:val="28"/>
              </w:rPr>
              <w:t>al</w:t>
            </w:r>
          </w:p>
        </w:tc>
      </w:tr>
      <w:tr w:rsidR="00663CEB" w:rsidRPr="005240CC" w:rsidTr="00143934">
        <w:trPr>
          <w:cantSplit/>
          <w:trHeight w:val="192"/>
        </w:trPr>
        <w:tc>
          <w:tcPr>
            <w:tcW w:w="4587" w:type="dxa"/>
            <w:tcMar>
              <w:top w:w="0" w:type="dxa"/>
              <w:left w:w="108" w:type="dxa"/>
              <w:bottom w:w="0" w:type="dxa"/>
              <w:right w:w="108" w:type="dxa"/>
            </w:tcMar>
            <w:vAlign w:val="bottom"/>
            <w:hideMark/>
          </w:tcPr>
          <w:p w:rsidR="00663CEB" w:rsidRPr="005240CC" w:rsidRDefault="00663CEB" w:rsidP="00A940AF">
            <w:pPr>
              <w:pStyle w:val="BodyTextIndent3"/>
              <w:spacing w:before="0" w:after="0" w:line="240" w:lineRule="auto"/>
              <w:ind w:left="0" w:firstLine="0"/>
              <w:rPr>
                <w:b/>
                <w:bCs/>
                <w:sz w:val="28"/>
                <w:szCs w:val="28"/>
              </w:rPr>
            </w:pPr>
            <w:r w:rsidRPr="005240CC">
              <w:rPr>
                <w:b/>
                <w:bCs/>
                <w:color w:val="000000" w:themeColor="text1"/>
                <w:sz w:val="28"/>
                <w:szCs w:val="28"/>
              </w:rPr>
              <w:t xml:space="preserve">Assets measured at fair value </w:t>
            </w:r>
          </w:p>
        </w:tc>
        <w:tc>
          <w:tcPr>
            <w:tcW w:w="944" w:type="dxa"/>
          </w:tcPr>
          <w:p w:rsidR="00663CEB" w:rsidRPr="005240CC" w:rsidRDefault="00663CEB" w:rsidP="00A940AF">
            <w:pPr>
              <w:pStyle w:val="BodyTextIndent3"/>
              <w:spacing w:before="0" w:after="0" w:line="240" w:lineRule="auto"/>
              <w:ind w:left="0" w:firstLine="0"/>
              <w:rPr>
                <w:b/>
                <w:bCs/>
                <w:sz w:val="28"/>
                <w:szCs w:val="28"/>
              </w:rPr>
            </w:pPr>
          </w:p>
        </w:tc>
        <w:tc>
          <w:tcPr>
            <w:tcW w:w="117" w:type="dxa"/>
          </w:tcPr>
          <w:p w:rsidR="00663CEB" w:rsidRPr="005240CC" w:rsidRDefault="00663CEB" w:rsidP="00A940AF">
            <w:pPr>
              <w:pStyle w:val="BodyTextIndent3"/>
              <w:spacing w:before="0" w:after="0" w:line="240" w:lineRule="auto"/>
              <w:ind w:left="0" w:firstLine="0"/>
              <w:rPr>
                <w:b/>
                <w:bCs/>
                <w:sz w:val="28"/>
                <w:szCs w:val="28"/>
              </w:rPr>
            </w:pPr>
          </w:p>
        </w:tc>
        <w:tc>
          <w:tcPr>
            <w:tcW w:w="808" w:type="dxa"/>
          </w:tcPr>
          <w:p w:rsidR="00663CEB" w:rsidRPr="005240CC" w:rsidRDefault="00663CEB" w:rsidP="00A940AF">
            <w:pPr>
              <w:pStyle w:val="BodyTextIndent3"/>
              <w:spacing w:before="0" w:after="0" w:line="240" w:lineRule="auto"/>
              <w:ind w:left="0" w:firstLine="0"/>
              <w:rPr>
                <w:b/>
                <w:bCs/>
                <w:sz w:val="28"/>
                <w:szCs w:val="28"/>
              </w:rPr>
            </w:pPr>
          </w:p>
        </w:tc>
        <w:tc>
          <w:tcPr>
            <w:tcW w:w="102" w:type="dxa"/>
          </w:tcPr>
          <w:p w:rsidR="00663CEB" w:rsidRPr="005240CC" w:rsidRDefault="00663CEB" w:rsidP="00A940AF">
            <w:pPr>
              <w:pStyle w:val="BodyTextIndent3"/>
              <w:spacing w:before="0" w:after="0" w:line="240" w:lineRule="auto"/>
              <w:ind w:left="0" w:firstLine="0"/>
              <w:rPr>
                <w:b/>
                <w:bCs/>
                <w:sz w:val="28"/>
                <w:szCs w:val="28"/>
              </w:rPr>
            </w:pPr>
          </w:p>
        </w:tc>
        <w:tc>
          <w:tcPr>
            <w:tcW w:w="926" w:type="dxa"/>
          </w:tcPr>
          <w:p w:rsidR="00663CEB" w:rsidRPr="005240CC" w:rsidRDefault="00663CEB" w:rsidP="00A940AF">
            <w:pPr>
              <w:pStyle w:val="BodyTextIndent3"/>
              <w:spacing w:before="0" w:after="0" w:line="240" w:lineRule="auto"/>
              <w:ind w:left="0" w:firstLine="0"/>
              <w:rPr>
                <w:b/>
                <w:bCs/>
                <w:sz w:val="28"/>
                <w:szCs w:val="28"/>
              </w:rPr>
            </w:pPr>
          </w:p>
        </w:tc>
        <w:tc>
          <w:tcPr>
            <w:tcW w:w="116" w:type="dxa"/>
            <w:vAlign w:val="bottom"/>
          </w:tcPr>
          <w:p w:rsidR="00663CEB" w:rsidRPr="005240CC" w:rsidRDefault="00663CEB" w:rsidP="00A940AF">
            <w:pPr>
              <w:pStyle w:val="BodyTextIndent3"/>
              <w:spacing w:before="0" w:after="0" w:line="240" w:lineRule="auto"/>
              <w:ind w:left="0" w:firstLine="0"/>
              <w:rPr>
                <w:b/>
                <w:bCs/>
                <w:sz w:val="28"/>
                <w:szCs w:val="28"/>
              </w:rPr>
            </w:pPr>
          </w:p>
        </w:tc>
        <w:tc>
          <w:tcPr>
            <w:tcW w:w="926" w:type="dxa"/>
            <w:vAlign w:val="bottom"/>
          </w:tcPr>
          <w:p w:rsidR="00663CEB" w:rsidRPr="005240CC" w:rsidRDefault="00663CEB" w:rsidP="00A940AF">
            <w:pPr>
              <w:pStyle w:val="BodyTextIndent3"/>
              <w:spacing w:before="0" w:after="0" w:line="240" w:lineRule="auto"/>
              <w:ind w:left="0" w:firstLine="0"/>
              <w:rPr>
                <w:b/>
                <w:bCs/>
                <w:sz w:val="28"/>
                <w:szCs w:val="28"/>
              </w:rPr>
            </w:pPr>
          </w:p>
        </w:tc>
      </w:tr>
      <w:tr w:rsidR="00663CEB" w:rsidRPr="005240CC" w:rsidTr="00143934">
        <w:trPr>
          <w:cantSplit/>
          <w:trHeight w:val="192"/>
        </w:trPr>
        <w:tc>
          <w:tcPr>
            <w:tcW w:w="4587" w:type="dxa"/>
            <w:tcMar>
              <w:top w:w="0" w:type="dxa"/>
              <w:left w:w="108" w:type="dxa"/>
              <w:bottom w:w="0" w:type="dxa"/>
              <w:right w:w="108" w:type="dxa"/>
            </w:tcMar>
            <w:vAlign w:val="bottom"/>
            <w:hideMark/>
          </w:tcPr>
          <w:p w:rsidR="00663CEB" w:rsidRPr="005240CC" w:rsidRDefault="00663CEB" w:rsidP="00A940AF">
            <w:pPr>
              <w:jc w:val="thaiDistribute"/>
              <w:rPr>
                <w:rFonts w:ascii="Angsana New" w:hAnsi="Angsana New"/>
                <w:color w:val="000000" w:themeColor="text1"/>
                <w:sz w:val="28"/>
              </w:rPr>
            </w:pPr>
            <w:r w:rsidRPr="005240CC">
              <w:rPr>
                <w:rFonts w:ascii="Angsana New" w:hAnsi="Angsana New"/>
                <w:color w:val="000000" w:themeColor="text1"/>
                <w:sz w:val="28"/>
                <w:szCs w:val="28"/>
              </w:rPr>
              <w:t xml:space="preserve">Investments measured at fair value </w:t>
            </w:r>
          </w:p>
          <w:p w:rsidR="00663CEB" w:rsidRPr="005240CC" w:rsidRDefault="00663CEB" w:rsidP="00A940AF">
            <w:pPr>
              <w:pStyle w:val="BodyTextIndent3"/>
              <w:spacing w:before="0" w:after="0" w:line="240" w:lineRule="auto"/>
              <w:ind w:left="299" w:firstLine="0"/>
              <w:rPr>
                <w:sz w:val="28"/>
                <w:szCs w:val="28"/>
              </w:rPr>
            </w:pPr>
            <w:r w:rsidRPr="005240CC">
              <w:rPr>
                <w:color w:val="000000" w:themeColor="text1"/>
                <w:sz w:val="28"/>
                <w:szCs w:val="28"/>
              </w:rPr>
              <w:t>through profit or loss</w:t>
            </w:r>
          </w:p>
        </w:tc>
        <w:tc>
          <w:tcPr>
            <w:tcW w:w="944" w:type="dxa"/>
            <w:tcMar>
              <w:top w:w="0" w:type="dxa"/>
              <w:left w:w="108" w:type="dxa"/>
              <w:bottom w:w="0" w:type="dxa"/>
              <w:right w:w="108" w:type="dxa"/>
            </w:tcMar>
            <w:vAlign w:val="bottom"/>
          </w:tcPr>
          <w:p w:rsidR="00663CEB" w:rsidRPr="005240CC" w:rsidRDefault="004A2BE1" w:rsidP="00A940AF">
            <w:pPr>
              <w:pStyle w:val="BodyTextIndent3"/>
              <w:tabs>
                <w:tab w:val="decimal" w:pos="739"/>
              </w:tabs>
              <w:spacing w:before="0" w:after="0" w:line="240" w:lineRule="auto"/>
              <w:ind w:left="0" w:firstLine="0"/>
              <w:jc w:val="right"/>
              <w:rPr>
                <w:sz w:val="28"/>
                <w:szCs w:val="28"/>
                <w:cs/>
              </w:rPr>
            </w:pPr>
            <w:r>
              <w:rPr>
                <w:sz w:val="28"/>
                <w:szCs w:val="28"/>
                <w:cs/>
              </w:rPr>
              <w:t>-</w:t>
            </w:r>
          </w:p>
        </w:tc>
        <w:tc>
          <w:tcPr>
            <w:tcW w:w="117" w:type="dxa"/>
          </w:tcPr>
          <w:p w:rsidR="00663CEB" w:rsidRPr="005240CC" w:rsidRDefault="00663CEB" w:rsidP="00A940AF">
            <w:pPr>
              <w:pStyle w:val="BodyTextIndent3"/>
              <w:tabs>
                <w:tab w:val="decimal" w:pos="739"/>
              </w:tabs>
              <w:spacing w:before="0" w:after="0" w:line="240" w:lineRule="auto"/>
              <w:ind w:left="0" w:firstLine="0"/>
              <w:jc w:val="right"/>
              <w:rPr>
                <w:sz w:val="28"/>
                <w:szCs w:val="28"/>
              </w:rPr>
            </w:pPr>
          </w:p>
        </w:tc>
        <w:tc>
          <w:tcPr>
            <w:tcW w:w="808" w:type="dxa"/>
            <w:tcMar>
              <w:top w:w="0" w:type="dxa"/>
              <w:left w:w="108" w:type="dxa"/>
              <w:bottom w:w="0" w:type="dxa"/>
              <w:right w:w="108" w:type="dxa"/>
            </w:tcMar>
          </w:tcPr>
          <w:p w:rsidR="00735EEB" w:rsidRDefault="00735EEB" w:rsidP="00A940AF">
            <w:pPr>
              <w:pStyle w:val="BodyTextIndent3"/>
              <w:tabs>
                <w:tab w:val="decimal" w:pos="739"/>
              </w:tabs>
              <w:spacing w:before="0" w:after="0" w:line="240" w:lineRule="auto"/>
              <w:ind w:left="0" w:firstLine="0"/>
              <w:jc w:val="right"/>
              <w:rPr>
                <w:sz w:val="28"/>
                <w:szCs w:val="28"/>
              </w:rPr>
            </w:pPr>
          </w:p>
          <w:p w:rsidR="00663CEB" w:rsidRPr="005240CC" w:rsidRDefault="000C22E9" w:rsidP="00A940AF">
            <w:pPr>
              <w:pStyle w:val="BodyTextIndent3"/>
              <w:tabs>
                <w:tab w:val="decimal" w:pos="739"/>
              </w:tabs>
              <w:spacing w:before="0" w:after="0" w:line="240" w:lineRule="auto"/>
              <w:ind w:left="0" w:firstLine="0"/>
              <w:jc w:val="right"/>
              <w:rPr>
                <w:sz w:val="28"/>
                <w:szCs w:val="28"/>
                <w:cs/>
              </w:rPr>
            </w:pPr>
            <w:r>
              <w:rPr>
                <w:sz w:val="28"/>
                <w:szCs w:val="28"/>
              </w:rPr>
              <w:t>5</w:t>
            </w:r>
            <w:r w:rsidR="004A2BE1">
              <w:rPr>
                <w:sz w:val="28"/>
                <w:szCs w:val="28"/>
              </w:rPr>
              <w:t>1</w:t>
            </w:r>
            <w:r w:rsidR="004A2BE1">
              <w:rPr>
                <w:sz w:val="28"/>
                <w:szCs w:val="28"/>
                <w:cs/>
              </w:rPr>
              <w:t>.</w:t>
            </w:r>
            <w:r w:rsidR="004A2BE1">
              <w:rPr>
                <w:sz w:val="28"/>
                <w:szCs w:val="28"/>
              </w:rPr>
              <w:t>38</w:t>
            </w:r>
          </w:p>
        </w:tc>
        <w:tc>
          <w:tcPr>
            <w:tcW w:w="102" w:type="dxa"/>
          </w:tcPr>
          <w:p w:rsidR="00663CEB" w:rsidRPr="005240CC" w:rsidRDefault="00663CEB" w:rsidP="00A940AF">
            <w:pPr>
              <w:pStyle w:val="BodyTextIndent3"/>
              <w:tabs>
                <w:tab w:val="decimal" w:pos="739"/>
              </w:tabs>
              <w:spacing w:before="0" w:after="0" w:line="240" w:lineRule="auto"/>
              <w:ind w:left="0" w:firstLine="0"/>
              <w:jc w:val="right"/>
              <w:rPr>
                <w:sz w:val="28"/>
                <w:szCs w:val="28"/>
              </w:rPr>
            </w:pPr>
          </w:p>
        </w:tc>
        <w:tc>
          <w:tcPr>
            <w:tcW w:w="926" w:type="dxa"/>
            <w:tcMar>
              <w:top w:w="0" w:type="dxa"/>
              <w:left w:w="108" w:type="dxa"/>
              <w:bottom w:w="0" w:type="dxa"/>
              <w:right w:w="108" w:type="dxa"/>
            </w:tcMar>
          </w:tcPr>
          <w:p w:rsidR="00663CEB" w:rsidRPr="005240CC" w:rsidRDefault="00663CEB" w:rsidP="00A940AF">
            <w:pPr>
              <w:pStyle w:val="BodyTextIndent3"/>
              <w:tabs>
                <w:tab w:val="decimal" w:pos="739"/>
              </w:tabs>
              <w:spacing w:before="0" w:after="0" w:line="240" w:lineRule="auto"/>
              <w:ind w:left="0" w:firstLine="0"/>
              <w:jc w:val="right"/>
              <w:rPr>
                <w:sz w:val="28"/>
                <w:szCs w:val="28"/>
              </w:rPr>
            </w:pPr>
          </w:p>
          <w:p w:rsidR="00663CEB" w:rsidRPr="005240CC" w:rsidRDefault="00663CEB" w:rsidP="00A940AF">
            <w:pPr>
              <w:pStyle w:val="BodyTextIndent3"/>
              <w:tabs>
                <w:tab w:val="decimal" w:pos="739"/>
              </w:tabs>
              <w:spacing w:before="0" w:after="0" w:line="240" w:lineRule="auto"/>
              <w:ind w:left="0" w:firstLine="0"/>
              <w:jc w:val="right"/>
              <w:rPr>
                <w:sz w:val="28"/>
                <w:szCs w:val="28"/>
                <w:cs/>
              </w:rPr>
            </w:pPr>
            <w:r w:rsidRPr="005240CC">
              <w:rPr>
                <w:sz w:val="28"/>
                <w:szCs w:val="28"/>
                <w:cs/>
              </w:rPr>
              <w:t>-</w:t>
            </w:r>
          </w:p>
        </w:tc>
        <w:tc>
          <w:tcPr>
            <w:tcW w:w="116" w:type="dxa"/>
          </w:tcPr>
          <w:p w:rsidR="00663CEB" w:rsidRPr="005240CC" w:rsidRDefault="00663CEB" w:rsidP="00A940AF">
            <w:pPr>
              <w:pStyle w:val="BodyTextIndent3"/>
              <w:tabs>
                <w:tab w:val="decimal" w:pos="936"/>
              </w:tabs>
              <w:spacing w:before="0" w:after="0" w:line="240" w:lineRule="auto"/>
              <w:ind w:left="0" w:firstLine="0"/>
              <w:jc w:val="right"/>
              <w:rPr>
                <w:b/>
                <w:bCs/>
                <w:sz w:val="28"/>
                <w:szCs w:val="28"/>
              </w:rPr>
            </w:pPr>
          </w:p>
        </w:tc>
        <w:tc>
          <w:tcPr>
            <w:tcW w:w="926" w:type="dxa"/>
            <w:tcMar>
              <w:top w:w="0" w:type="dxa"/>
              <w:left w:w="108" w:type="dxa"/>
              <w:bottom w:w="0" w:type="dxa"/>
              <w:right w:w="108" w:type="dxa"/>
            </w:tcMar>
          </w:tcPr>
          <w:p w:rsidR="00663CEB" w:rsidRPr="005240CC" w:rsidRDefault="00663CEB" w:rsidP="00A940AF">
            <w:pPr>
              <w:pStyle w:val="BodyTextIndent3"/>
              <w:tabs>
                <w:tab w:val="decimal" w:pos="936"/>
              </w:tabs>
              <w:spacing w:before="0" w:after="0" w:line="240" w:lineRule="auto"/>
              <w:ind w:left="0" w:firstLine="0"/>
              <w:jc w:val="right"/>
              <w:rPr>
                <w:sz w:val="28"/>
                <w:szCs w:val="28"/>
              </w:rPr>
            </w:pPr>
          </w:p>
          <w:p w:rsidR="00663CEB" w:rsidRPr="005240CC" w:rsidRDefault="005240CC" w:rsidP="00A940AF">
            <w:pPr>
              <w:pStyle w:val="BodyTextIndent3"/>
              <w:tabs>
                <w:tab w:val="decimal" w:pos="936"/>
              </w:tabs>
              <w:spacing w:before="0" w:after="0" w:line="240" w:lineRule="auto"/>
              <w:ind w:left="0" w:firstLine="0"/>
              <w:jc w:val="right"/>
              <w:rPr>
                <w:sz w:val="28"/>
                <w:szCs w:val="28"/>
              </w:rPr>
            </w:pPr>
            <w:r>
              <w:rPr>
                <w:sz w:val="28"/>
                <w:szCs w:val="28"/>
              </w:rPr>
              <w:t>5</w:t>
            </w:r>
            <w:r w:rsidR="000C22E9">
              <w:rPr>
                <w:sz w:val="28"/>
                <w:szCs w:val="28"/>
              </w:rPr>
              <w:t>1</w:t>
            </w:r>
            <w:r w:rsidR="000C22E9">
              <w:rPr>
                <w:sz w:val="28"/>
                <w:szCs w:val="28"/>
                <w:cs/>
              </w:rPr>
              <w:t>.</w:t>
            </w:r>
            <w:r w:rsidR="000C22E9">
              <w:rPr>
                <w:sz w:val="28"/>
                <w:szCs w:val="28"/>
              </w:rPr>
              <w:t>38</w:t>
            </w:r>
          </w:p>
        </w:tc>
      </w:tr>
      <w:tr w:rsidR="00663CEB" w:rsidRPr="005240CC" w:rsidTr="00143934">
        <w:trPr>
          <w:cantSplit/>
          <w:trHeight w:val="192"/>
        </w:trPr>
        <w:tc>
          <w:tcPr>
            <w:tcW w:w="4587" w:type="dxa"/>
            <w:tcMar>
              <w:top w:w="0" w:type="dxa"/>
              <w:left w:w="108" w:type="dxa"/>
              <w:bottom w:w="0" w:type="dxa"/>
              <w:right w:w="108" w:type="dxa"/>
            </w:tcMar>
            <w:vAlign w:val="bottom"/>
            <w:hideMark/>
          </w:tcPr>
          <w:p w:rsidR="00663CEB" w:rsidRPr="005240CC" w:rsidRDefault="00663CEB" w:rsidP="00A940AF">
            <w:pPr>
              <w:pStyle w:val="BodyTextIndent3"/>
              <w:spacing w:before="0" w:after="0" w:line="240" w:lineRule="auto"/>
              <w:ind w:left="0" w:firstLine="0"/>
              <w:rPr>
                <w:sz w:val="28"/>
                <w:szCs w:val="28"/>
              </w:rPr>
            </w:pPr>
            <w:r w:rsidRPr="005240CC">
              <w:rPr>
                <w:color w:val="000000" w:themeColor="text1"/>
                <w:sz w:val="28"/>
                <w:szCs w:val="28"/>
              </w:rPr>
              <w:t>Investments in property at fair value</w:t>
            </w:r>
          </w:p>
        </w:tc>
        <w:tc>
          <w:tcPr>
            <w:tcW w:w="944" w:type="dxa"/>
            <w:tcMar>
              <w:top w:w="0" w:type="dxa"/>
              <w:left w:w="108" w:type="dxa"/>
              <w:bottom w:w="0" w:type="dxa"/>
              <w:right w:w="108" w:type="dxa"/>
            </w:tcMar>
            <w:vAlign w:val="bottom"/>
          </w:tcPr>
          <w:p w:rsidR="00663CEB" w:rsidRPr="005240CC" w:rsidRDefault="00663CEB" w:rsidP="00A940AF">
            <w:pPr>
              <w:pStyle w:val="BodyTextIndent3"/>
              <w:tabs>
                <w:tab w:val="decimal" w:pos="739"/>
              </w:tabs>
              <w:spacing w:before="0" w:after="0" w:line="240" w:lineRule="auto"/>
              <w:ind w:left="0" w:firstLine="0"/>
              <w:jc w:val="right"/>
              <w:rPr>
                <w:sz w:val="28"/>
                <w:szCs w:val="28"/>
                <w:cs/>
              </w:rPr>
            </w:pPr>
            <w:r w:rsidRPr="005240CC">
              <w:rPr>
                <w:sz w:val="28"/>
                <w:szCs w:val="28"/>
                <w:cs/>
              </w:rPr>
              <w:t>-</w:t>
            </w:r>
          </w:p>
        </w:tc>
        <w:tc>
          <w:tcPr>
            <w:tcW w:w="117" w:type="dxa"/>
          </w:tcPr>
          <w:p w:rsidR="00663CEB" w:rsidRPr="005240CC" w:rsidRDefault="00663CEB" w:rsidP="00A940AF">
            <w:pPr>
              <w:pStyle w:val="BodyTextIndent3"/>
              <w:tabs>
                <w:tab w:val="decimal" w:pos="739"/>
              </w:tabs>
              <w:spacing w:before="0" w:after="0" w:line="240" w:lineRule="auto"/>
              <w:ind w:left="0" w:firstLine="0"/>
              <w:jc w:val="right"/>
              <w:rPr>
                <w:sz w:val="28"/>
                <w:szCs w:val="28"/>
              </w:rPr>
            </w:pPr>
          </w:p>
        </w:tc>
        <w:tc>
          <w:tcPr>
            <w:tcW w:w="808" w:type="dxa"/>
            <w:tcMar>
              <w:top w:w="0" w:type="dxa"/>
              <w:left w:w="108" w:type="dxa"/>
              <w:bottom w:w="0" w:type="dxa"/>
              <w:right w:w="108" w:type="dxa"/>
            </w:tcMar>
          </w:tcPr>
          <w:p w:rsidR="00663CEB" w:rsidRPr="005240CC" w:rsidRDefault="00663CEB" w:rsidP="00A940AF">
            <w:pPr>
              <w:pStyle w:val="BodyTextIndent3"/>
              <w:tabs>
                <w:tab w:val="decimal" w:pos="739"/>
              </w:tabs>
              <w:spacing w:before="0" w:after="0" w:line="240" w:lineRule="auto"/>
              <w:ind w:left="0" w:firstLine="0"/>
              <w:jc w:val="right"/>
              <w:rPr>
                <w:sz w:val="28"/>
                <w:szCs w:val="28"/>
                <w:cs/>
              </w:rPr>
            </w:pPr>
            <w:r w:rsidRPr="005240CC">
              <w:rPr>
                <w:sz w:val="28"/>
                <w:szCs w:val="28"/>
                <w:cs/>
              </w:rPr>
              <w:t>-</w:t>
            </w:r>
          </w:p>
        </w:tc>
        <w:tc>
          <w:tcPr>
            <w:tcW w:w="102" w:type="dxa"/>
          </w:tcPr>
          <w:p w:rsidR="00663CEB" w:rsidRPr="005240CC" w:rsidRDefault="00663CEB" w:rsidP="00A940AF">
            <w:pPr>
              <w:pStyle w:val="BodyTextIndent3"/>
              <w:tabs>
                <w:tab w:val="decimal" w:pos="739"/>
              </w:tabs>
              <w:spacing w:before="0" w:after="0" w:line="240" w:lineRule="auto"/>
              <w:ind w:left="0" w:firstLine="0"/>
              <w:jc w:val="right"/>
              <w:rPr>
                <w:sz w:val="28"/>
                <w:szCs w:val="28"/>
              </w:rPr>
            </w:pPr>
          </w:p>
        </w:tc>
        <w:tc>
          <w:tcPr>
            <w:tcW w:w="926" w:type="dxa"/>
            <w:tcMar>
              <w:top w:w="0" w:type="dxa"/>
              <w:left w:w="108" w:type="dxa"/>
              <w:bottom w:w="0" w:type="dxa"/>
              <w:right w:w="108" w:type="dxa"/>
            </w:tcMar>
          </w:tcPr>
          <w:p w:rsidR="00663CEB" w:rsidRPr="005240CC" w:rsidRDefault="00663CEB" w:rsidP="00A940AF">
            <w:pPr>
              <w:pStyle w:val="BodyTextIndent3"/>
              <w:tabs>
                <w:tab w:val="decimal" w:pos="739"/>
              </w:tabs>
              <w:spacing w:before="0" w:after="0" w:line="240" w:lineRule="auto"/>
              <w:ind w:left="0" w:firstLine="0"/>
              <w:jc w:val="right"/>
              <w:rPr>
                <w:sz w:val="28"/>
                <w:szCs w:val="28"/>
              </w:rPr>
            </w:pPr>
            <w:r w:rsidRPr="005240CC">
              <w:rPr>
                <w:sz w:val="28"/>
                <w:szCs w:val="28"/>
              </w:rPr>
              <w:t>1,</w:t>
            </w:r>
            <w:r w:rsidR="005240CC">
              <w:rPr>
                <w:sz w:val="28"/>
                <w:szCs w:val="28"/>
              </w:rPr>
              <w:t>921</w:t>
            </w:r>
            <w:r w:rsidR="005240CC">
              <w:rPr>
                <w:sz w:val="28"/>
                <w:szCs w:val="28"/>
                <w:cs/>
              </w:rPr>
              <w:t>.</w:t>
            </w:r>
            <w:r w:rsidR="005240CC">
              <w:rPr>
                <w:sz w:val="28"/>
                <w:szCs w:val="28"/>
              </w:rPr>
              <w:t>00</w:t>
            </w:r>
          </w:p>
        </w:tc>
        <w:tc>
          <w:tcPr>
            <w:tcW w:w="116" w:type="dxa"/>
          </w:tcPr>
          <w:p w:rsidR="00663CEB" w:rsidRPr="005240CC" w:rsidRDefault="00663CEB" w:rsidP="00A940AF">
            <w:pPr>
              <w:pStyle w:val="BodyTextIndent3"/>
              <w:tabs>
                <w:tab w:val="decimal" w:pos="936"/>
              </w:tabs>
              <w:spacing w:before="0" w:after="0" w:line="240" w:lineRule="auto"/>
              <w:ind w:left="0" w:firstLine="0"/>
              <w:jc w:val="right"/>
              <w:rPr>
                <w:b/>
                <w:bCs/>
                <w:sz w:val="28"/>
                <w:szCs w:val="28"/>
              </w:rPr>
            </w:pPr>
          </w:p>
        </w:tc>
        <w:tc>
          <w:tcPr>
            <w:tcW w:w="926" w:type="dxa"/>
            <w:tcMar>
              <w:top w:w="0" w:type="dxa"/>
              <w:left w:w="108" w:type="dxa"/>
              <w:bottom w:w="0" w:type="dxa"/>
              <w:right w:w="108" w:type="dxa"/>
            </w:tcMar>
          </w:tcPr>
          <w:p w:rsidR="00663CEB" w:rsidRPr="005240CC" w:rsidRDefault="00663CEB" w:rsidP="00A940AF">
            <w:pPr>
              <w:pStyle w:val="BodyTextIndent3"/>
              <w:tabs>
                <w:tab w:val="decimal" w:pos="936"/>
              </w:tabs>
              <w:spacing w:before="0" w:after="0" w:line="240" w:lineRule="auto"/>
              <w:ind w:left="0" w:firstLine="0"/>
              <w:jc w:val="right"/>
              <w:rPr>
                <w:sz w:val="28"/>
                <w:szCs w:val="28"/>
              </w:rPr>
            </w:pPr>
            <w:r w:rsidRPr="005240CC">
              <w:rPr>
                <w:sz w:val="28"/>
                <w:szCs w:val="28"/>
              </w:rPr>
              <w:t>1</w:t>
            </w:r>
            <w:r w:rsidR="005240CC">
              <w:rPr>
                <w:sz w:val="28"/>
                <w:szCs w:val="28"/>
              </w:rPr>
              <w:t>,921</w:t>
            </w:r>
            <w:r w:rsidR="005240CC">
              <w:rPr>
                <w:sz w:val="28"/>
                <w:szCs w:val="28"/>
                <w:cs/>
              </w:rPr>
              <w:t>.</w:t>
            </w:r>
            <w:r w:rsidR="005240CC">
              <w:rPr>
                <w:sz w:val="28"/>
                <w:szCs w:val="28"/>
              </w:rPr>
              <w:t>00</w:t>
            </w:r>
          </w:p>
        </w:tc>
      </w:tr>
    </w:tbl>
    <w:p w:rsidR="005C2A82" w:rsidRPr="00F03E3A" w:rsidRDefault="005C2A82" w:rsidP="00735EEB">
      <w:pPr>
        <w:tabs>
          <w:tab w:val="left" w:pos="900"/>
          <w:tab w:val="left" w:pos="1440"/>
          <w:tab w:val="right" w:pos="7280"/>
          <w:tab w:val="right" w:pos="8540"/>
        </w:tabs>
        <w:jc w:val="thaiDistribute"/>
        <w:rPr>
          <w:rFonts w:ascii="Angsana New" w:hAnsi="Angsana New"/>
          <w:color w:val="000000" w:themeColor="text1"/>
          <w:sz w:val="14"/>
          <w:szCs w:val="14"/>
        </w:rPr>
      </w:pPr>
    </w:p>
    <w:tbl>
      <w:tblPr>
        <w:tblW w:w="8526" w:type="dxa"/>
        <w:tblInd w:w="426" w:type="dxa"/>
        <w:tblLayout w:type="fixed"/>
        <w:tblCellMar>
          <w:left w:w="0" w:type="dxa"/>
          <w:right w:w="0" w:type="dxa"/>
        </w:tblCellMar>
        <w:tblLook w:val="04A0"/>
      </w:tblPr>
      <w:tblGrid>
        <w:gridCol w:w="4587"/>
        <w:gridCol w:w="944"/>
        <w:gridCol w:w="117"/>
        <w:gridCol w:w="808"/>
        <w:gridCol w:w="102"/>
        <w:gridCol w:w="926"/>
        <w:gridCol w:w="116"/>
        <w:gridCol w:w="926"/>
      </w:tblGrid>
      <w:tr w:rsidR="00663CEB" w:rsidRPr="005240CC" w:rsidTr="00143934">
        <w:trPr>
          <w:cantSplit/>
          <w:trHeight w:val="180"/>
        </w:trPr>
        <w:tc>
          <w:tcPr>
            <w:tcW w:w="4587" w:type="dxa"/>
            <w:tcMar>
              <w:top w:w="0" w:type="dxa"/>
              <w:left w:w="108" w:type="dxa"/>
              <w:bottom w:w="0" w:type="dxa"/>
              <w:right w:w="108" w:type="dxa"/>
            </w:tcMar>
            <w:vAlign w:val="bottom"/>
          </w:tcPr>
          <w:p w:rsidR="00663CEB" w:rsidRPr="005240CC" w:rsidRDefault="00663CEB" w:rsidP="00A940AF">
            <w:pPr>
              <w:pStyle w:val="BodyTextIndent3"/>
              <w:spacing w:before="0" w:after="0" w:line="240" w:lineRule="auto"/>
              <w:ind w:left="0" w:firstLine="0"/>
              <w:jc w:val="right"/>
              <w:rPr>
                <w:sz w:val="28"/>
                <w:szCs w:val="28"/>
              </w:rPr>
            </w:pPr>
            <w:r w:rsidRPr="005240CC">
              <w:rPr>
                <w:sz w:val="28"/>
                <w:szCs w:val="28"/>
                <w:cs/>
              </w:rPr>
              <w:br w:type="page"/>
            </w:r>
          </w:p>
        </w:tc>
        <w:tc>
          <w:tcPr>
            <w:tcW w:w="944" w:type="dxa"/>
          </w:tcPr>
          <w:p w:rsidR="00663CEB" w:rsidRPr="005240CC" w:rsidRDefault="00663CEB" w:rsidP="00A940AF">
            <w:pPr>
              <w:pStyle w:val="BodyTextIndent3"/>
              <w:spacing w:before="0" w:after="0" w:line="240" w:lineRule="auto"/>
              <w:ind w:left="0" w:firstLine="0"/>
              <w:jc w:val="right"/>
              <w:rPr>
                <w:sz w:val="28"/>
                <w:szCs w:val="28"/>
              </w:rPr>
            </w:pPr>
          </w:p>
        </w:tc>
        <w:tc>
          <w:tcPr>
            <w:tcW w:w="925" w:type="dxa"/>
            <w:gridSpan w:val="2"/>
          </w:tcPr>
          <w:p w:rsidR="00663CEB" w:rsidRPr="005240CC" w:rsidRDefault="00663CEB" w:rsidP="00A940AF">
            <w:pPr>
              <w:pStyle w:val="BodyTextIndent3"/>
              <w:spacing w:before="0" w:after="0" w:line="240" w:lineRule="auto"/>
              <w:ind w:left="0" w:firstLine="0"/>
              <w:jc w:val="right"/>
              <w:rPr>
                <w:sz w:val="28"/>
                <w:szCs w:val="28"/>
              </w:rPr>
            </w:pPr>
          </w:p>
        </w:tc>
        <w:tc>
          <w:tcPr>
            <w:tcW w:w="2070" w:type="dxa"/>
            <w:gridSpan w:val="4"/>
            <w:vAlign w:val="bottom"/>
          </w:tcPr>
          <w:p w:rsidR="00663CEB" w:rsidRPr="005240CC" w:rsidRDefault="00663CEB" w:rsidP="00A940AF">
            <w:pPr>
              <w:pStyle w:val="BodyTextIndent3"/>
              <w:spacing w:before="0" w:after="0" w:line="240" w:lineRule="auto"/>
              <w:ind w:left="0" w:firstLine="0"/>
              <w:jc w:val="right"/>
              <w:rPr>
                <w:sz w:val="28"/>
                <w:szCs w:val="28"/>
              </w:rPr>
            </w:pPr>
            <w:r w:rsidRPr="005240CC">
              <w:rPr>
                <w:color w:val="000000" w:themeColor="text1"/>
                <w:sz w:val="28"/>
                <w:szCs w:val="28"/>
                <w:cs/>
              </w:rPr>
              <w:t>(</w:t>
            </w:r>
            <w:r w:rsidRPr="005240CC">
              <w:rPr>
                <w:color w:val="000000" w:themeColor="text1"/>
                <w:sz w:val="28"/>
                <w:szCs w:val="28"/>
              </w:rPr>
              <w:t>Unit</w:t>
            </w:r>
            <w:r w:rsidRPr="005240CC">
              <w:rPr>
                <w:color w:val="000000" w:themeColor="text1"/>
                <w:sz w:val="28"/>
                <w:szCs w:val="28"/>
                <w:cs/>
              </w:rPr>
              <w:t xml:space="preserve">: </w:t>
            </w:r>
            <w:r w:rsidRPr="005240CC">
              <w:rPr>
                <w:color w:val="000000" w:themeColor="text1"/>
                <w:sz w:val="28"/>
                <w:szCs w:val="28"/>
              </w:rPr>
              <w:t>Million Baht</w:t>
            </w:r>
            <w:r w:rsidRPr="005240CC">
              <w:rPr>
                <w:color w:val="000000" w:themeColor="text1"/>
                <w:sz w:val="28"/>
                <w:szCs w:val="28"/>
                <w:cs/>
              </w:rPr>
              <w:t>)</w:t>
            </w:r>
          </w:p>
        </w:tc>
      </w:tr>
      <w:tr w:rsidR="00663CEB" w:rsidRPr="005240CC" w:rsidTr="00143934">
        <w:trPr>
          <w:cantSplit/>
          <w:trHeight w:val="180"/>
        </w:trPr>
        <w:tc>
          <w:tcPr>
            <w:tcW w:w="4587" w:type="dxa"/>
            <w:tcMar>
              <w:top w:w="0" w:type="dxa"/>
              <w:left w:w="108" w:type="dxa"/>
              <w:bottom w:w="0" w:type="dxa"/>
              <w:right w:w="108" w:type="dxa"/>
            </w:tcMar>
            <w:vAlign w:val="bottom"/>
          </w:tcPr>
          <w:p w:rsidR="00663CEB" w:rsidRPr="005240CC" w:rsidRDefault="00663CEB" w:rsidP="00A940AF">
            <w:pPr>
              <w:pStyle w:val="BodyTextIndent3"/>
              <w:spacing w:before="0" w:after="0" w:line="240" w:lineRule="auto"/>
              <w:ind w:left="0" w:firstLine="0"/>
              <w:jc w:val="right"/>
              <w:rPr>
                <w:sz w:val="28"/>
                <w:szCs w:val="28"/>
              </w:rPr>
            </w:pPr>
          </w:p>
        </w:tc>
        <w:tc>
          <w:tcPr>
            <w:tcW w:w="3939" w:type="dxa"/>
            <w:gridSpan w:val="7"/>
            <w:tcBorders>
              <w:bottom w:val="single" w:sz="4" w:space="0" w:color="auto"/>
            </w:tcBorders>
          </w:tcPr>
          <w:p w:rsidR="00663CEB" w:rsidRPr="005240CC" w:rsidRDefault="00D9032D" w:rsidP="00A940AF">
            <w:pPr>
              <w:pStyle w:val="BodyTextIndent3"/>
              <w:spacing w:before="0" w:after="0" w:line="240" w:lineRule="auto"/>
              <w:ind w:left="0" w:firstLine="0"/>
              <w:jc w:val="center"/>
              <w:rPr>
                <w:sz w:val="28"/>
                <w:szCs w:val="28"/>
              </w:rPr>
            </w:pPr>
            <w:r w:rsidRPr="005240CC">
              <w:rPr>
                <w:sz w:val="28"/>
                <w:szCs w:val="28"/>
              </w:rPr>
              <w:t xml:space="preserve">December </w:t>
            </w:r>
            <w:r w:rsidR="004D6E33" w:rsidRPr="005240CC">
              <w:rPr>
                <w:sz w:val="28"/>
                <w:szCs w:val="28"/>
              </w:rPr>
              <w:t xml:space="preserve">31, </w:t>
            </w:r>
            <w:r w:rsidRPr="005240CC">
              <w:rPr>
                <w:sz w:val="28"/>
                <w:szCs w:val="28"/>
              </w:rPr>
              <w:t>2024</w:t>
            </w:r>
          </w:p>
        </w:tc>
      </w:tr>
      <w:tr w:rsidR="00663CEB" w:rsidRPr="005240CC" w:rsidTr="00143934">
        <w:trPr>
          <w:cantSplit/>
          <w:trHeight w:val="207"/>
        </w:trPr>
        <w:tc>
          <w:tcPr>
            <w:tcW w:w="4587" w:type="dxa"/>
            <w:tcMar>
              <w:top w:w="0" w:type="dxa"/>
              <w:left w:w="108" w:type="dxa"/>
              <w:bottom w:w="0" w:type="dxa"/>
              <w:right w:w="108" w:type="dxa"/>
            </w:tcMar>
            <w:vAlign w:val="bottom"/>
          </w:tcPr>
          <w:p w:rsidR="00663CEB" w:rsidRPr="005240CC" w:rsidRDefault="00663CEB" w:rsidP="00A940AF">
            <w:pPr>
              <w:pStyle w:val="BodyTextIndent3"/>
              <w:spacing w:before="0" w:after="0" w:line="240" w:lineRule="auto"/>
              <w:ind w:left="0" w:firstLine="0"/>
              <w:jc w:val="right"/>
              <w:rPr>
                <w:sz w:val="28"/>
                <w:szCs w:val="28"/>
              </w:rPr>
            </w:pPr>
          </w:p>
        </w:tc>
        <w:tc>
          <w:tcPr>
            <w:tcW w:w="944" w:type="dxa"/>
            <w:tcBorders>
              <w:top w:val="single" w:sz="4" w:space="0" w:color="auto"/>
            </w:tcBorders>
            <w:tcMar>
              <w:top w:w="0" w:type="dxa"/>
              <w:left w:w="108" w:type="dxa"/>
              <w:bottom w:w="0" w:type="dxa"/>
              <w:right w:w="108" w:type="dxa"/>
            </w:tcMar>
            <w:vAlign w:val="bottom"/>
            <w:hideMark/>
          </w:tcPr>
          <w:p w:rsidR="00663CEB" w:rsidRPr="005240CC" w:rsidRDefault="00663CEB" w:rsidP="00A940AF">
            <w:pPr>
              <w:pStyle w:val="BodyTextIndent3"/>
              <w:spacing w:before="0" w:after="0" w:line="240" w:lineRule="auto"/>
              <w:ind w:left="0" w:firstLine="0"/>
              <w:jc w:val="center"/>
              <w:rPr>
                <w:sz w:val="28"/>
                <w:szCs w:val="28"/>
              </w:rPr>
            </w:pPr>
            <w:r w:rsidRPr="005240CC">
              <w:rPr>
                <w:sz w:val="28"/>
                <w:szCs w:val="28"/>
              </w:rPr>
              <w:t>Level</w:t>
            </w:r>
            <w:r w:rsidRPr="005240CC">
              <w:rPr>
                <w:sz w:val="28"/>
                <w:szCs w:val="28"/>
                <w:cs/>
              </w:rPr>
              <w:t xml:space="preserve"> </w:t>
            </w:r>
            <w:r w:rsidRPr="005240CC">
              <w:rPr>
                <w:sz w:val="28"/>
                <w:szCs w:val="28"/>
              </w:rPr>
              <w:t>1</w:t>
            </w:r>
          </w:p>
        </w:tc>
        <w:tc>
          <w:tcPr>
            <w:tcW w:w="117" w:type="dxa"/>
            <w:tcBorders>
              <w:top w:val="single" w:sz="4" w:space="0" w:color="auto"/>
            </w:tcBorders>
          </w:tcPr>
          <w:p w:rsidR="00663CEB" w:rsidRPr="005240CC" w:rsidRDefault="00663CEB" w:rsidP="00A940AF">
            <w:pPr>
              <w:pStyle w:val="BodyTextIndent3"/>
              <w:spacing w:before="0" w:after="0" w:line="240" w:lineRule="auto"/>
              <w:ind w:left="0" w:firstLine="0"/>
              <w:jc w:val="center"/>
              <w:rPr>
                <w:sz w:val="28"/>
                <w:szCs w:val="28"/>
                <w:cs/>
              </w:rPr>
            </w:pPr>
          </w:p>
        </w:tc>
        <w:tc>
          <w:tcPr>
            <w:tcW w:w="808" w:type="dxa"/>
            <w:tcBorders>
              <w:top w:val="single" w:sz="4" w:space="0" w:color="auto"/>
            </w:tcBorders>
            <w:tcMar>
              <w:top w:w="0" w:type="dxa"/>
              <w:left w:w="108" w:type="dxa"/>
              <w:bottom w:w="0" w:type="dxa"/>
              <w:right w:w="108" w:type="dxa"/>
            </w:tcMar>
            <w:vAlign w:val="bottom"/>
            <w:hideMark/>
          </w:tcPr>
          <w:p w:rsidR="00663CEB" w:rsidRPr="005240CC" w:rsidRDefault="00663CEB" w:rsidP="00A940AF">
            <w:pPr>
              <w:pStyle w:val="BodyTextIndent3"/>
              <w:spacing w:before="0" w:after="0" w:line="240" w:lineRule="auto"/>
              <w:ind w:left="0" w:firstLine="0"/>
              <w:jc w:val="center"/>
              <w:rPr>
                <w:sz w:val="28"/>
                <w:szCs w:val="28"/>
              </w:rPr>
            </w:pPr>
            <w:r w:rsidRPr="005240CC">
              <w:rPr>
                <w:sz w:val="28"/>
                <w:szCs w:val="28"/>
              </w:rPr>
              <w:t>Level</w:t>
            </w:r>
            <w:r w:rsidRPr="005240CC">
              <w:rPr>
                <w:sz w:val="28"/>
                <w:szCs w:val="28"/>
                <w:cs/>
              </w:rPr>
              <w:t xml:space="preserve"> </w:t>
            </w:r>
            <w:r w:rsidRPr="005240CC">
              <w:rPr>
                <w:sz w:val="28"/>
                <w:szCs w:val="28"/>
              </w:rPr>
              <w:t>2</w:t>
            </w:r>
          </w:p>
        </w:tc>
        <w:tc>
          <w:tcPr>
            <w:tcW w:w="102" w:type="dxa"/>
            <w:tcBorders>
              <w:top w:val="single" w:sz="4" w:space="0" w:color="auto"/>
            </w:tcBorders>
          </w:tcPr>
          <w:p w:rsidR="00663CEB" w:rsidRPr="005240CC" w:rsidRDefault="00663CEB" w:rsidP="00A940AF">
            <w:pPr>
              <w:pStyle w:val="BodyTextIndent3"/>
              <w:spacing w:before="0" w:after="0" w:line="240" w:lineRule="auto"/>
              <w:ind w:left="0" w:firstLine="0"/>
              <w:jc w:val="center"/>
              <w:rPr>
                <w:sz w:val="28"/>
                <w:szCs w:val="28"/>
                <w:cs/>
              </w:rPr>
            </w:pPr>
          </w:p>
        </w:tc>
        <w:tc>
          <w:tcPr>
            <w:tcW w:w="926" w:type="dxa"/>
            <w:tcBorders>
              <w:top w:val="single" w:sz="4" w:space="0" w:color="auto"/>
            </w:tcBorders>
            <w:tcMar>
              <w:top w:w="0" w:type="dxa"/>
              <w:left w:w="108" w:type="dxa"/>
              <w:bottom w:w="0" w:type="dxa"/>
              <w:right w:w="108" w:type="dxa"/>
            </w:tcMar>
            <w:vAlign w:val="bottom"/>
            <w:hideMark/>
          </w:tcPr>
          <w:p w:rsidR="00663CEB" w:rsidRPr="005240CC" w:rsidRDefault="00663CEB" w:rsidP="00A940AF">
            <w:pPr>
              <w:pStyle w:val="BodyTextIndent3"/>
              <w:spacing w:before="0" w:after="0" w:line="240" w:lineRule="auto"/>
              <w:ind w:left="0" w:firstLine="0"/>
              <w:jc w:val="center"/>
              <w:rPr>
                <w:sz w:val="28"/>
                <w:szCs w:val="28"/>
              </w:rPr>
            </w:pPr>
            <w:r w:rsidRPr="005240CC">
              <w:rPr>
                <w:sz w:val="28"/>
                <w:szCs w:val="28"/>
              </w:rPr>
              <w:t>Level</w:t>
            </w:r>
            <w:r w:rsidRPr="005240CC">
              <w:rPr>
                <w:sz w:val="28"/>
                <w:szCs w:val="28"/>
                <w:cs/>
              </w:rPr>
              <w:t xml:space="preserve"> </w:t>
            </w:r>
            <w:r w:rsidRPr="005240CC">
              <w:rPr>
                <w:sz w:val="28"/>
                <w:szCs w:val="28"/>
              </w:rPr>
              <w:t>3</w:t>
            </w:r>
          </w:p>
        </w:tc>
        <w:tc>
          <w:tcPr>
            <w:tcW w:w="116" w:type="dxa"/>
            <w:tcBorders>
              <w:top w:val="single" w:sz="4" w:space="0" w:color="auto"/>
            </w:tcBorders>
          </w:tcPr>
          <w:p w:rsidR="00663CEB" w:rsidRPr="005240CC" w:rsidRDefault="00663CEB" w:rsidP="00A940AF">
            <w:pPr>
              <w:pStyle w:val="BodyTextIndent3"/>
              <w:spacing w:before="0" w:after="0" w:line="240" w:lineRule="auto"/>
              <w:ind w:left="0" w:firstLine="0"/>
              <w:jc w:val="center"/>
              <w:rPr>
                <w:b/>
                <w:bCs/>
                <w:sz w:val="28"/>
                <w:szCs w:val="28"/>
                <w:cs/>
              </w:rPr>
            </w:pPr>
          </w:p>
        </w:tc>
        <w:tc>
          <w:tcPr>
            <w:tcW w:w="926" w:type="dxa"/>
            <w:tcBorders>
              <w:top w:val="single" w:sz="4" w:space="0" w:color="auto"/>
            </w:tcBorders>
            <w:tcMar>
              <w:top w:w="0" w:type="dxa"/>
              <w:left w:w="108" w:type="dxa"/>
              <w:bottom w:w="0" w:type="dxa"/>
              <w:right w:w="108" w:type="dxa"/>
            </w:tcMar>
            <w:vAlign w:val="bottom"/>
            <w:hideMark/>
          </w:tcPr>
          <w:p w:rsidR="00663CEB" w:rsidRPr="005240CC" w:rsidRDefault="00663CEB" w:rsidP="00A940AF">
            <w:pPr>
              <w:pStyle w:val="BodyTextIndent3"/>
              <w:spacing w:before="0" w:after="0" w:line="240" w:lineRule="auto"/>
              <w:ind w:left="0" w:firstLine="0"/>
              <w:jc w:val="center"/>
              <w:rPr>
                <w:sz w:val="28"/>
                <w:szCs w:val="28"/>
              </w:rPr>
            </w:pPr>
            <w:r w:rsidRPr="005240CC">
              <w:rPr>
                <w:sz w:val="28"/>
                <w:szCs w:val="28"/>
              </w:rPr>
              <w:t>To</w:t>
            </w:r>
            <w:r w:rsidR="00735EEB">
              <w:rPr>
                <w:sz w:val="28"/>
                <w:szCs w:val="28"/>
              </w:rPr>
              <w:t>t</w:t>
            </w:r>
            <w:r w:rsidRPr="005240CC">
              <w:rPr>
                <w:sz w:val="28"/>
                <w:szCs w:val="28"/>
              </w:rPr>
              <w:t>al</w:t>
            </w:r>
          </w:p>
        </w:tc>
      </w:tr>
      <w:tr w:rsidR="00663CEB" w:rsidRPr="005240CC" w:rsidTr="00143934">
        <w:trPr>
          <w:cantSplit/>
          <w:trHeight w:val="196"/>
        </w:trPr>
        <w:tc>
          <w:tcPr>
            <w:tcW w:w="4587" w:type="dxa"/>
            <w:tcMar>
              <w:top w:w="0" w:type="dxa"/>
              <w:left w:w="108" w:type="dxa"/>
              <w:bottom w:w="0" w:type="dxa"/>
              <w:right w:w="108" w:type="dxa"/>
            </w:tcMar>
            <w:vAlign w:val="bottom"/>
            <w:hideMark/>
          </w:tcPr>
          <w:p w:rsidR="00663CEB" w:rsidRPr="005240CC" w:rsidRDefault="00663CEB" w:rsidP="00A940AF">
            <w:pPr>
              <w:pStyle w:val="BodyTextIndent3"/>
              <w:spacing w:before="0" w:after="0" w:line="240" w:lineRule="auto"/>
              <w:ind w:left="0" w:firstLine="0"/>
              <w:rPr>
                <w:b/>
                <w:bCs/>
                <w:sz w:val="28"/>
                <w:szCs w:val="28"/>
              </w:rPr>
            </w:pPr>
            <w:r w:rsidRPr="005240CC">
              <w:rPr>
                <w:b/>
                <w:bCs/>
                <w:color w:val="000000" w:themeColor="text1"/>
                <w:sz w:val="28"/>
                <w:szCs w:val="28"/>
              </w:rPr>
              <w:t xml:space="preserve">Assets measured at fair value </w:t>
            </w:r>
          </w:p>
        </w:tc>
        <w:tc>
          <w:tcPr>
            <w:tcW w:w="944" w:type="dxa"/>
          </w:tcPr>
          <w:p w:rsidR="00663CEB" w:rsidRPr="005240CC" w:rsidRDefault="00663CEB" w:rsidP="00A940AF">
            <w:pPr>
              <w:pStyle w:val="BodyTextIndent3"/>
              <w:spacing w:before="0" w:after="0" w:line="240" w:lineRule="auto"/>
              <w:ind w:left="0" w:firstLine="0"/>
              <w:rPr>
                <w:b/>
                <w:bCs/>
                <w:sz w:val="28"/>
                <w:szCs w:val="28"/>
              </w:rPr>
            </w:pPr>
          </w:p>
        </w:tc>
        <w:tc>
          <w:tcPr>
            <w:tcW w:w="117" w:type="dxa"/>
          </w:tcPr>
          <w:p w:rsidR="00663CEB" w:rsidRPr="005240CC" w:rsidRDefault="00663CEB" w:rsidP="00A940AF">
            <w:pPr>
              <w:pStyle w:val="BodyTextIndent3"/>
              <w:spacing w:before="0" w:after="0" w:line="240" w:lineRule="auto"/>
              <w:ind w:left="0" w:firstLine="0"/>
              <w:rPr>
                <w:b/>
                <w:bCs/>
                <w:sz w:val="28"/>
                <w:szCs w:val="28"/>
              </w:rPr>
            </w:pPr>
          </w:p>
        </w:tc>
        <w:tc>
          <w:tcPr>
            <w:tcW w:w="808" w:type="dxa"/>
          </w:tcPr>
          <w:p w:rsidR="00663CEB" w:rsidRPr="005240CC" w:rsidRDefault="00663CEB" w:rsidP="00A940AF">
            <w:pPr>
              <w:pStyle w:val="BodyTextIndent3"/>
              <w:spacing w:before="0" w:after="0" w:line="240" w:lineRule="auto"/>
              <w:ind w:left="0" w:firstLine="0"/>
              <w:rPr>
                <w:b/>
                <w:bCs/>
                <w:sz w:val="28"/>
                <w:szCs w:val="28"/>
              </w:rPr>
            </w:pPr>
          </w:p>
        </w:tc>
        <w:tc>
          <w:tcPr>
            <w:tcW w:w="102" w:type="dxa"/>
          </w:tcPr>
          <w:p w:rsidR="00663CEB" w:rsidRPr="005240CC" w:rsidRDefault="00663CEB" w:rsidP="00A940AF">
            <w:pPr>
              <w:pStyle w:val="BodyTextIndent3"/>
              <w:spacing w:before="0" w:after="0" w:line="240" w:lineRule="auto"/>
              <w:ind w:left="0" w:firstLine="0"/>
              <w:rPr>
                <w:b/>
                <w:bCs/>
                <w:sz w:val="28"/>
                <w:szCs w:val="28"/>
              </w:rPr>
            </w:pPr>
          </w:p>
        </w:tc>
        <w:tc>
          <w:tcPr>
            <w:tcW w:w="926" w:type="dxa"/>
          </w:tcPr>
          <w:p w:rsidR="00663CEB" w:rsidRPr="005240CC" w:rsidRDefault="00663CEB" w:rsidP="00A940AF">
            <w:pPr>
              <w:pStyle w:val="BodyTextIndent3"/>
              <w:spacing w:before="0" w:after="0" w:line="240" w:lineRule="auto"/>
              <w:ind w:left="0" w:firstLine="0"/>
              <w:rPr>
                <w:b/>
                <w:bCs/>
                <w:sz w:val="28"/>
                <w:szCs w:val="28"/>
              </w:rPr>
            </w:pPr>
          </w:p>
        </w:tc>
        <w:tc>
          <w:tcPr>
            <w:tcW w:w="116" w:type="dxa"/>
            <w:vAlign w:val="bottom"/>
          </w:tcPr>
          <w:p w:rsidR="00663CEB" w:rsidRPr="005240CC" w:rsidRDefault="00663CEB" w:rsidP="00A940AF">
            <w:pPr>
              <w:pStyle w:val="BodyTextIndent3"/>
              <w:spacing w:before="0" w:after="0" w:line="240" w:lineRule="auto"/>
              <w:ind w:left="0" w:firstLine="0"/>
              <w:rPr>
                <w:b/>
                <w:bCs/>
                <w:sz w:val="28"/>
                <w:szCs w:val="28"/>
              </w:rPr>
            </w:pPr>
          </w:p>
        </w:tc>
        <w:tc>
          <w:tcPr>
            <w:tcW w:w="926" w:type="dxa"/>
            <w:vAlign w:val="bottom"/>
          </w:tcPr>
          <w:p w:rsidR="00663CEB" w:rsidRPr="005240CC" w:rsidRDefault="00663CEB" w:rsidP="00A940AF">
            <w:pPr>
              <w:pStyle w:val="BodyTextIndent3"/>
              <w:spacing w:before="0" w:after="0" w:line="240" w:lineRule="auto"/>
              <w:ind w:left="0" w:firstLine="0"/>
              <w:rPr>
                <w:sz w:val="28"/>
                <w:szCs w:val="28"/>
              </w:rPr>
            </w:pPr>
          </w:p>
        </w:tc>
      </w:tr>
      <w:tr w:rsidR="00663CEB" w:rsidRPr="005240CC" w:rsidTr="00143934">
        <w:trPr>
          <w:cantSplit/>
          <w:trHeight w:val="196"/>
        </w:trPr>
        <w:tc>
          <w:tcPr>
            <w:tcW w:w="4587" w:type="dxa"/>
            <w:tcMar>
              <w:top w:w="0" w:type="dxa"/>
              <w:left w:w="108" w:type="dxa"/>
              <w:bottom w:w="0" w:type="dxa"/>
              <w:right w:w="108" w:type="dxa"/>
            </w:tcMar>
            <w:vAlign w:val="bottom"/>
            <w:hideMark/>
          </w:tcPr>
          <w:p w:rsidR="00663CEB" w:rsidRPr="005240CC" w:rsidRDefault="00663CEB" w:rsidP="00A940AF">
            <w:pPr>
              <w:jc w:val="thaiDistribute"/>
              <w:rPr>
                <w:rFonts w:ascii="Angsana New" w:hAnsi="Angsana New"/>
                <w:color w:val="000000" w:themeColor="text1"/>
                <w:sz w:val="28"/>
              </w:rPr>
            </w:pPr>
            <w:r w:rsidRPr="005240CC">
              <w:rPr>
                <w:rFonts w:ascii="Angsana New" w:hAnsi="Angsana New"/>
                <w:color w:val="000000" w:themeColor="text1"/>
                <w:sz w:val="28"/>
                <w:szCs w:val="28"/>
              </w:rPr>
              <w:t xml:space="preserve">Investments measured at fair value </w:t>
            </w:r>
          </w:p>
          <w:p w:rsidR="00663CEB" w:rsidRPr="005240CC" w:rsidRDefault="00663CEB" w:rsidP="00A940AF">
            <w:pPr>
              <w:pStyle w:val="BodyTextIndent3"/>
              <w:spacing w:before="0" w:after="0" w:line="240" w:lineRule="auto"/>
              <w:ind w:left="299" w:firstLine="0"/>
              <w:rPr>
                <w:sz w:val="28"/>
                <w:szCs w:val="28"/>
              </w:rPr>
            </w:pPr>
            <w:r w:rsidRPr="005240CC">
              <w:rPr>
                <w:color w:val="000000" w:themeColor="text1"/>
                <w:sz w:val="28"/>
                <w:szCs w:val="28"/>
              </w:rPr>
              <w:t>through profit or loss</w:t>
            </w:r>
          </w:p>
        </w:tc>
        <w:tc>
          <w:tcPr>
            <w:tcW w:w="944" w:type="dxa"/>
            <w:tcMar>
              <w:top w:w="0" w:type="dxa"/>
              <w:left w:w="108" w:type="dxa"/>
              <w:bottom w:w="0" w:type="dxa"/>
              <w:right w:w="108" w:type="dxa"/>
            </w:tcMar>
            <w:vAlign w:val="bottom"/>
          </w:tcPr>
          <w:p w:rsidR="00663CEB" w:rsidRPr="005240CC" w:rsidRDefault="004A2BE1" w:rsidP="00A940AF">
            <w:pPr>
              <w:pStyle w:val="BodyTextIndent3"/>
              <w:tabs>
                <w:tab w:val="decimal" w:pos="739"/>
              </w:tabs>
              <w:spacing w:before="0" w:after="0" w:line="240" w:lineRule="auto"/>
              <w:ind w:left="0" w:firstLine="0"/>
              <w:jc w:val="right"/>
              <w:rPr>
                <w:sz w:val="28"/>
                <w:szCs w:val="28"/>
                <w:cs/>
              </w:rPr>
            </w:pPr>
            <w:r>
              <w:rPr>
                <w:sz w:val="28"/>
                <w:szCs w:val="28"/>
                <w:cs/>
              </w:rPr>
              <w:t>-</w:t>
            </w:r>
          </w:p>
        </w:tc>
        <w:tc>
          <w:tcPr>
            <w:tcW w:w="117" w:type="dxa"/>
          </w:tcPr>
          <w:p w:rsidR="00663CEB" w:rsidRPr="005240CC" w:rsidRDefault="00663CEB" w:rsidP="00A940AF">
            <w:pPr>
              <w:pStyle w:val="BodyTextIndent3"/>
              <w:tabs>
                <w:tab w:val="decimal" w:pos="739"/>
              </w:tabs>
              <w:spacing w:before="0" w:after="0" w:line="240" w:lineRule="auto"/>
              <w:ind w:left="0" w:firstLine="0"/>
              <w:jc w:val="right"/>
              <w:rPr>
                <w:sz w:val="28"/>
                <w:szCs w:val="28"/>
              </w:rPr>
            </w:pPr>
          </w:p>
        </w:tc>
        <w:tc>
          <w:tcPr>
            <w:tcW w:w="808" w:type="dxa"/>
            <w:tcMar>
              <w:top w:w="0" w:type="dxa"/>
              <w:left w:w="108" w:type="dxa"/>
              <w:bottom w:w="0" w:type="dxa"/>
              <w:right w:w="108" w:type="dxa"/>
            </w:tcMar>
          </w:tcPr>
          <w:p w:rsidR="00663CEB" w:rsidRPr="005240CC" w:rsidRDefault="00663CEB" w:rsidP="00A940AF">
            <w:pPr>
              <w:pStyle w:val="BodyTextIndent3"/>
              <w:tabs>
                <w:tab w:val="decimal" w:pos="739"/>
              </w:tabs>
              <w:spacing w:before="0" w:after="0" w:line="240" w:lineRule="auto"/>
              <w:ind w:left="0" w:firstLine="0"/>
              <w:jc w:val="right"/>
              <w:rPr>
                <w:sz w:val="28"/>
                <w:szCs w:val="28"/>
              </w:rPr>
            </w:pPr>
          </w:p>
          <w:p w:rsidR="00663CEB" w:rsidRPr="005240CC" w:rsidRDefault="004A2BE1" w:rsidP="00A940AF">
            <w:pPr>
              <w:pStyle w:val="BodyTextIndent3"/>
              <w:tabs>
                <w:tab w:val="decimal" w:pos="739"/>
              </w:tabs>
              <w:spacing w:before="0" w:after="0" w:line="240" w:lineRule="auto"/>
              <w:ind w:left="0" w:firstLine="0"/>
              <w:jc w:val="right"/>
              <w:rPr>
                <w:sz w:val="28"/>
                <w:szCs w:val="28"/>
                <w:cs/>
              </w:rPr>
            </w:pPr>
            <w:r>
              <w:rPr>
                <w:sz w:val="28"/>
                <w:szCs w:val="28"/>
              </w:rPr>
              <w:t>1</w:t>
            </w:r>
            <w:r>
              <w:rPr>
                <w:sz w:val="28"/>
                <w:szCs w:val="28"/>
                <w:cs/>
              </w:rPr>
              <w:t>.</w:t>
            </w:r>
            <w:r>
              <w:rPr>
                <w:sz w:val="28"/>
                <w:szCs w:val="28"/>
              </w:rPr>
              <w:t>30</w:t>
            </w:r>
          </w:p>
        </w:tc>
        <w:tc>
          <w:tcPr>
            <w:tcW w:w="102" w:type="dxa"/>
          </w:tcPr>
          <w:p w:rsidR="00663CEB" w:rsidRPr="005240CC" w:rsidRDefault="00663CEB" w:rsidP="00A940AF">
            <w:pPr>
              <w:pStyle w:val="BodyTextIndent3"/>
              <w:tabs>
                <w:tab w:val="decimal" w:pos="739"/>
              </w:tabs>
              <w:spacing w:before="0" w:after="0" w:line="240" w:lineRule="auto"/>
              <w:ind w:left="0" w:firstLine="0"/>
              <w:jc w:val="right"/>
              <w:rPr>
                <w:sz w:val="28"/>
                <w:szCs w:val="28"/>
              </w:rPr>
            </w:pPr>
          </w:p>
        </w:tc>
        <w:tc>
          <w:tcPr>
            <w:tcW w:w="926" w:type="dxa"/>
            <w:tcMar>
              <w:top w:w="0" w:type="dxa"/>
              <w:left w:w="108" w:type="dxa"/>
              <w:bottom w:w="0" w:type="dxa"/>
              <w:right w:w="108" w:type="dxa"/>
            </w:tcMar>
          </w:tcPr>
          <w:p w:rsidR="00663CEB" w:rsidRPr="005240CC" w:rsidRDefault="00663CEB" w:rsidP="00A940AF">
            <w:pPr>
              <w:pStyle w:val="BodyTextIndent3"/>
              <w:tabs>
                <w:tab w:val="decimal" w:pos="739"/>
              </w:tabs>
              <w:spacing w:before="0" w:after="0" w:line="240" w:lineRule="auto"/>
              <w:ind w:left="0" w:firstLine="0"/>
              <w:jc w:val="right"/>
              <w:rPr>
                <w:sz w:val="28"/>
                <w:szCs w:val="28"/>
              </w:rPr>
            </w:pPr>
          </w:p>
          <w:p w:rsidR="00663CEB" w:rsidRPr="005240CC" w:rsidRDefault="00663CEB" w:rsidP="00A940AF">
            <w:pPr>
              <w:pStyle w:val="BodyTextIndent3"/>
              <w:tabs>
                <w:tab w:val="decimal" w:pos="739"/>
              </w:tabs>
              <w:spacing w:before="0" w:after="0" w:line="240" w:lineRule="auto"/>
              <w:ind w:left="0" w:firstLine="0"/>
              <w:jc w:val="right"/>
              <w:rPr>
                <w:sz w:val="28"/>
                <w:szCs w:val="28"/>
                <w:cs/>
              </w:rPr>
            </w:pPr>
            <w:r w:rsidRPr="005240CC">
              <w:rPr>
                <w:sz w:val="28"/>
                <w:szCs w:val="28"/>
                <w:cs/>
              </w:rPr>
              <w:t>-</w:t>
            </w:r>
          </w:p>
        </w:tc>
        <w:tc>
          <w:tcPr>
            <w:tcW w:w="116" w:type="dxa"/>
          </w:tcPr>
          <w:p w:rsidR="00663CEB" w:rsidRPr="005240CC" w:rsidRDefault="00663CEB" w:rsidP="00A940AF">
            <w:pPr>
              <w:pStyle w:val="BodyTextIndent3"/>
              <w:tabs>
                <w:tab w:val="decimal" w:pos="936"/>
              </w:tabs>
              <w:spacing w:before="0" w:after="0" w:line="240" w:lineRule="auto"/>
              <w:ind w:left="0" w:firstLine="0"/>
              <w:jc w:val="right"/>
              <w:rPr>
                <w:b/>
                <w:bCs/>
                <w:sz w:val="28"/>
                <w:szCs w:val="28"/>
              </w:rPr>
            </w:pPr>
          </w:p>
        </w:tc>
        <w:tc>
          <w:tcPr>
            <w:tcW w:w="926" w:type="dxa"/>
            <w:tcMar>
              <w:top w:w="0" w:type="dxa"/>
              <w:left w:w="108" w:type="dxa"/>
              <w:bottom w:w="0" w:type="dxa"/>
              <w:right w:w="108" w:type="dxa"/>
            </w:tcMar>
          </w:tcPr>
          <w:p w:rsidR="00663CEB" w:rsidRPr="005240CC" w:rsidRDefault="00663CEB" w:rsidP="00A940AF">
            <w:pPr>
              <w:pStyle w:val="BodyTextIndent3"/>
              <w:tabs>
                <w:tab w:val="decimal" w:pos="936"/>
              </w:tabs>
              <w:spacing w:before="0" w:after="0" w:line="240" w:lineRule="auto"/>
              <w:ind w:left="0" w:firstLine="0"/>
              <w:jc w:val="right"/>
              <w:rPr>
                <w:sz w:val="28"/>
                <w:szCs w:val="28"/>
              </w:rPr>
            </w:pPr>
          </w:p>
          <w:p w:rsidR="00663CEB" w:rsidRPr="005240CC" w:rsidRDefault="00663CEB" w:rsidP="00A940AF">
            <w:pPr>
              <w:pStyle w:val="BodyTextIndent3"/>
              <w:tabs>
                <w:tab w:val="decimal" w:pos="936"/>
              </w:tabs>
              <w:spacing w:before="0" w:after="0" w:line="240" w:lineRule="auto"/>
              <w:ind w:left="0" w:firstLine="0"/>
              <w:jc w:val="right"/>
              <w:rPr>
                <w:sz w:val="28"/>
                <w:szCs w:val="28"/>
              </w:rPr>
            </w:pPr>
            <w:r w:rsidRPr="005240CC">
              <w:rPr>
                <w:sz w:val="28"/>
                <w:szCs w:val="28"/>
              </w:rPr>
              <w:t>1</w:t>
            </w:r>
            <w:r w:rsidRPr="005240CC">
              <w:rPr>
                <w:sz w:val="28"/>
                <w:szCs w:val="28"/>
                <w:cs/>
              </w:rPr>
              <w:t>.</w:t>
            </w:r>
            <w:r w:rsidRPr="005240CC">
              <w:rPr>
                <w:sz w:val="28"/>
                <w:szCs w:val="28"/>
              </w:rPr>
              <w:t>30</w:t>
            </w:r>
          </w:p>
        </w:tc>
      </w:tr>
      <w:tr w:rsidR="00663CEB" w:rsidRPr="005240CC" w:rsidTr="00143934">
        <w:trPr>
          <w:cantSplit/>
          <w:trHeight w:val="196"/>
        </w:trPr>
        <w:tc>
          <w:tcPr>
            <w:tcW w:w="4587" w:type="dxa"/>
            <w:tcMar>
              <w:top w:w="0" w:type="dxa"/>
              <w:left w:w="108" w:type="dxa"/>
              <w:bottom w:w="0" w:type="dxa"/>
              <w:right w:w="108" w:type="dxa"/>
            </w:tcMar>
            <w:vAlign w:val="bottom"/>
            <w:hideMark/>
          </w:tcPr>
          <w:p w:rsidR="00663CEB" w:rsidRPr="005240CC" w:rsidRDefault="00663CEB" w:rsidP="00A940AF">
            <w:pPr>
              <w:pStyle w:val="BodyTextIndent3"/>
              <w:spacing w:before="0" w:after="0" w:line="240" w:lineRule="auto"/>
              <w:ind w:left="0" w:firstLine="0"/>
              <w:rPr>
                <w:sz w:val="28"/>
                <w:szCs w:val="28"/>
              </w:rPr>
            </w:pPr>
            <w:r w:rsidRPr="005240CC">
              <w:rPr>
                <w:color w:val="000000" w:themeColor="text1"/>
                <w:sz w:val="28"/>
                <w:szCs w:val="28"/>
              </w:rPr>
              <w:t>Investments in property at fair value</w:t>
            </w:r>
          </w:p>
        </w:tc>
        <w:tc>
          <w:tcPr>
            <w:tcW w:w="944" w:type="dxa"/>
            <w:tcMar>
              <w:top w:w="0" w:type="dxa"/>
              <w:left w:w="108" w:type="dxa"/>
              <w:bottom w:w="0" w:type="dxa"/>
              <w:right w:w="108" w:type="dxa"/>
            </w:tcMar>
            <w:vAlign w:val="bottom"/>
          </w:tcPr>
          <w:p w:rsidR="00663CEB" w:rsidRPr="005240CC" w:rsidRDefault="00663CEB" w:rsidP="00A940AF">
            <w:pPr>
              <w:pStyle w:val="BodyTextIndent3"/>
              <w:tabs>
                <w:tab w:val="decimal" w:pos="739"/>
              </w:tabs>
              <w:spacing w:before="0" w:after="0" w:line="240" w:lineRule="auto"/>
              <w:ind w:left="0" w:firstLine="0"/>
              <w:jc w:val="right"/>
              <w:rPr>
                <w:sz w:val="28"/>
                <w:szCs w:val="28"/>
                <w:cs/>
              </w:rPr>
            </w:pPr>
            <w:r w:rsidRPr="005240CC">
              <w:rPr>
                <w:sz w:val="28"/>
                <w:szCs w:val="28"/>
                <w:cs/>
              </w:rPr>
              <w:t>-</w:t>
            </w:r>
          </w:p>
        </w:tc>
        <w:tc>
          <w:tcPr>
            <w:tcW w:w="117" w:type="dxa"/>
          </w:tcPr>
          <w:p w:rsidR="00663CEB" w:rsidRPr="005240CC" w:rsidRDefault="00663CEB" w:rsidP="00A940AF">
            <w:pPr>
              <w:pStyle w:val="BodyTextIndent3"/>
              <w:tabs>
                <w:tab w:val="decimal" w:pos="739"/>
              </w:tabs>
              <w:spacing w:before="0" w:after="0" w:line="240" w:lineRule="auto"/>
              <w:ind w:left="0" w:firstLine="0"/>
              <w:jc w:val="right"/>
              <w:rPr>
                <w:sz w:val="28"/>
                <w:szCs w:val="28"/>
              </w:rPr>
            </w:pPr>
          </w:p>
        </w:tc>
        <w:tc>
          <w:tcPr>
            <w:tcW w:w="808" w:type="dxa"/>
            <w:tcMar>
              <w:top w:w="0" w:type="dxa"/>
              <w:left w:w="108" w:type="dxa"/>
              <w:bottom w:w="0" w:type="dxa"/>
              <w:right w:w="108" w:type="dxa"/>
            </w:tcMar>
          </w:tcPr>
          <w:p w:rsidR="00663CEB" w:rsidRPr="005240CC" w:rsidRDefault="00663CEB" w:rsidP="00A940AF">
            <w:pPr>
              <w:pStyle w:val="BodyTextIndent3"/>
              <w:tabs>
                <w:tab w:val="decimal" w:pos="739"/>
              </w:tabs>
              <w:spacing w:before="0" w:after="0" w:line="240" w:lineRule="auto"/>
              <w:ind w:left="0" w:firstLine="0"/>
              <w:jc w:val="right"/>
              <w:rPr>
                <w:sz w:val="28"/>
                <w:szCs w:val="28"/>
                <w:cs/>
              </w:rPr>
            </w:pPr>
            <w:r w:rsidRPr="005240CC">
              <w:rPr>
                <w:sz w:val="28"/>
                <w:szCs w:val="28"/>
                <w:cs/>
              </w:rPr>
              <w:t>-</w:t>
            </w:r>
          </w:p>
        </w:tc>
        <w:tc>
          <w:tcPr>
            <w:tcW w:w="102" w:type="dxa"/>
          </w:tcPr>
          <w:p w:rsidR="00663CEB" w:rsidRPr="005240CC" w:rsidRDefault="00663CEB" w:rsidP="00A940AF">
            <w:pPr>
              <w:pStyle w:val="BodyTextIndent3"/>
              <w:tabs>
                <w:tab w:val="decimal" w:pos="739"/>
              </w:tabs>
              <w:spacing w:before="0" w:after="0" w:line="240" w:lineRule="auto"/>
              <w:ind w:left="0" w:firstLine="0"/>
              <w:jc w:val="right"/>
              <w:rPr>
                <w:sz w:val="28"/>
                <w:szCs w:val="28"/>
              </w:rPr>
            </w:pPr>
          </w:p>
        </w:tc>
        <w:tc>
          <w:tcPr>
            <w:tcW w:w="926" w:type="dxa"/>
            <w:tcMar>
              <w:top w:w="0" w:type="dxa"/>
              <w:left w:w="108" w:type="dxa"/>
              <w:bottom w:w="0" w:type="dxa"/>
              <w:right w:w="108" w:type="dxa"/>
            </w:tcMar>
          </w:tcPr>
          <w:p w:rsidR="00663CEB" w:rsidRPr="005240CC" w:rsidRDefault="00663CEB" w:rsidP="00A940AF">
            <w:pPr>
              <w:pStyle w:val="BodyTextIndent3"/>
              <w:tabs>
                <w:tab w:val="decimal" w:pos="739"/>
              </w:tabs>
              <w:spacing w:before="0" w:after="0" w:line="240" w:lineRule="auto"/>
              <w:ind w:left="0" w:firstLine="0"/>
              <w:jc w:val="right"/>
              <w:rPr>
                <w:sz w:val="28"/>
                <w:szCs w:val="28"/>
              </w:rPr>
            </w:pPr>
            <w:r w:rsidRPr="005240CC">
              <w:rPr>
                <w:sz w:val="28"/>
                <w:szCs w:val="28"/>
              </w:rPr>
              <w:t>1,911</w:t>
            </w:r>
            <w:r w:rsidRPr="005240CC">
              <w:rPr>
                <w:sz w:val="28"/>
                <w:szCs w:val="28"/>
                <w:cs/>
              </w:rPr>
              <w:t>.00</w:t>
            </w:r>
          </w:p>
        </w:tc>
        <w:tc>
          <w:tcPr>
            <w:tcW w:w="116" w:type="dxa"/>
          </w:tcPr>
          <w:p w:rsidR="00663CEB" w:rsidRPr="005240CC" w:rsidRDefault="00663CEB" w:rsidP="00A940AF">
            <w:pPr>
              <w:pStyle w:val="BodyTextIndent3"/>
              <w:tabs>
                <w:tab w:val="decimal" w:pos="936"/>
              </w:tabs>
              <w:spacing w:before="0" w:after="0" w:line="240" w:lineRule="auto"/>
              <w:ind w:left="0" w:firstLine="0"/>
              <w:jc w:val="right"/>
              <w:rPr>
                <w:b/>
                <w:bCs/>
                <w:sz w:val="28"/>
                <w:szCs w:val="28"/>
              </w:rPr>
            </w:pPr>
          </w:p>
        </w:tc>
        <w:tc>
          <w:tcPr>
            <w:tcW w:w="926" w:type="dxa"/>
            <w:tcMar>
              <w:top w:w="0" w:type="dxa"/>
              <w:left w:w="108" w:type="dxa"/>
              <w:bottom w:w="0" w:type="dxa"/>
              <w:right w:w="108" w:type="dxa"/>
            </w:tcMar>
          </w:tcPr>
          <w:p w:rsidR="00663CEB" w:rsidRPr="005240CC" w:rsidRDefault="00663CEB" w:rsidP="00A940AF">
            <w:pPr>
              <w:pStyle w:val="BodyTextIndent3"/>
              <w:tabs>
                <w:tab w:val="decimal" w:pos="936"/>
              </w:tabs>
              <w:spacing w:before="0" w:after="0" w:line="240" w:lineRule="auto"/>
              <w:ind w:left="0" w:firstLine="0"/>
              <w:jc w:val="right"/>
              <w:rPr>
                <w:sz w:val="28"/>
                <w:szCs w:val="28"/>
              </w:rPr>
            </w:pPr>
            <w:r w:rsidRPr="005240CC">
              <w:rPr>
                <w:sz w:val="28"/>
                <w:szCs w:val="28"/>
              </w:rPr>
              <w:t>1,911</w:t>
            </w:r>
            <w:r w:rsidRPr="005240CC">
              <w:rPr>
                <w:sz w:val="28"/>
                <w:szCs w:val="28"/>
                <w:cs/>
              </w:rPr>
              <w:t>.00</w:t>
            </w:r>
          </w:p>
        </w:tc>
      </w:tr>
    </w:tbl>
    <w:p w:rsidR="00B54B84" w:rsidRPr="00F03E3A" w:rsidRDefault="00B54B84" w:rsidP="00D9032D">
      <w:pPr>
        <w:jc w:val="thaiDistribute"/>
        <w:rPr>
          <w:rFonts w:ascii="Angsana New" w:hAnsi="Angsana New"/>
          <w:color w:val="000000" w:themeColor="text1"/>
          <w:sz w:val="14"/>
          <w:szCs w:val="14"/>
        </w:rPr>
      </w:pPr>
    </w:p>
    <w:p w:rsidR="00CD3862" w:rsidRDefault="00CD3862" w:rsidP="006D3576">
      <w:pPr>
        <w:ind w:left="448"/>
        <w:jc w:val="thaiDistribute"/>
        <w:rPr>
          <w:rFonts w:ascii="Angsana New" w:hAnsi="Angsana New"/>
          <w:color w:val="000000" w:themeColor="text1"/>
          <w:sz w:val="28"/>
          <w:szCs w:val="28"/>
        </w:rPr>
      </w:pPr>
      <w:r w:rsidRPr="002E306C">
        <w:rPr>
          <w:rFonts w:ascii="Angsana New" w:hAnsi="Angsana New"/>
          <w:color w:val="000000" w:themeColor="text1"/>
          <w:sz w:val="28"/>
          <w:szCs w:val="28"/>
        </w:rPr>
        <w:t xml:space="preserve">During the current period, there is no </w:t>
      </w:r>
      <w:proofErr w:type="spellStart"/>
      <w:r w:rsidRPr="002E306C">
        <w:rPr>
          <w:rFonts w:ascii="Angsana New" w:hAnsi="Angsana New"/>
          <w:color w:val="000000" w:themeColor="text1"/>
          <w:sz w:val="28"/>
          <w:szCs w:val="28"/>
        </w:rPr>
        <w:t>transfor</w:t>
      </w:r>
      <w:proofErr w:type="spellEnd"/>
      <w:r w:rsidRPr="002E306C">
        <w:rPr>
          <w:rFonts w:ascii="Angsana New" w:hAnsi="Angsana New"/>
          <w:color w:val="000000" w:themeColor="text1"/>
          <w:sz w:val="28"/>
          <w:szCs w:val="28"/>
        </w:rPr>
        <w:t xml:space="preserve"> within the fair value hierarchy and does not change the methods used in estimating fair value</w:t>
      </w:r>
      <w:r w:rsidRPr="002E306C">
        <w:rPr>
          <w:rFonts w:ascii="Angsana New" w:hAnsi="Angsana New"/>
          <w:color w:val="000000" w:themeColor="text1"/>
          <w:sz w:val="28"/>
          <w:szCs w:val="28"/>
          <w:cs/>
        </w:rPr>
        <w:t>.</w:t>
      </w:r>
    </w:p>
    <w:p w:rsidR="00F03E3A" w:rsidRPr="00F03E3A" w:rsidRDefault="00F03E3A" w:rsidP="006D3576">
      <w:pPr>
        <w:ind w:left="448"/>
        <w:jc w:val="thaiDistribute"/>
        <w:rPr>
          <w:rFonts w:ascii="Angsana New" w:hAnsi="Angsana New"/>
          <w:color w:val="000000" w:themeColor="text1"/>
          <w:sz w:val="14"/>
          <w:szCs w:val="14"/>
        </w:rPr>
      </w:pPr>
    </w:p>
    <w:p w:rsidR="00C04601" w:rsidRPr="005240CC" w:rsidRDefault="00C04601" w:rsidP="006D3576">
      <w:pPr>
        <w:pStyle w:val="Heading4"/>
        <w:numPr>
          <w:ilvl w:val="0"/>
          <w:numId w:val="17"/>
        </w:numPr>
        <w:tabs>
          <w:tab w:val="left" w:pos="720"/>
          <w:tab w:val="left" w:pos="2160"/>
        </w:tabs>
        <w:spacing w:after="0" w:line="240" w:lineRule="auto"/>
        <w:ind w:left="448" w:hanging="448"/>
        <w:jc w:val="both"/>
        <w:rPr>
          <w:rFonts w:eastAsia="Arial Unicode MS"/>
          <w:b/>
          <w:bCs/>
          <w:sz w:val="28"/>
          <w:szCs w:val="28"/>
        </w:rPr>
      </w:pPr>
      <w:r w:rsidRPr="005240CC">
        <w:rPr>
          <w:rFonts w:eastAsia="Arial Unicode MS"/>
          <w:b/>
          <w:bCs/>
          <w:sz w:val="28"/>
          <w:szCs w:val="28"/>
        </w:rPr>
        <w:t>Events after the reporting period</w:t>
      </w:r>
    </w:p>
    <w:p w:rsidR="0035477D" w:rsidRPr="00C01469" w:rsidRDefault="0098416C" w:rsidP="0098416C">
      <w:pPr>
        <w:tabs>
          <w:tab w:val="left" w:pos="720"/>
        </w:tabs>
        <w:rPr>
          <w:rFonts w:ascii="Angsana New" w:eastAsia="Arial Unicode MS" w:hAnsi="Angsana New"/>
          <w:sz w:val="16"/>
          <w:szCs w:val="16"/>
        </w:rPr>
      </w:pPr>
      <w:r w:rsidRPr="005240CC">
        <w:rPr>
          <w:rFonts w:ascii="Angsana New" w:eastAsia="Arial Unicode MS" w:hAnsi="Angsana New"/>
          <w:sz w:val="10"/>
          <w:szCs w:val="10"/>
        </w:rPr>
        <w:tab/>
      </w:r>
    </w:p>
    <w:p w:rsidR="00D9032D" w:rsidRPr="005240CC" w:rsidRDefault="008C3A17" w:rsidP="006D3576">
      <w:pPr>
        <w:tabs>
          <w:tab w:val="left" w:pos="1440"/>
          <w:tab w:val="left" w:pos="2880"/>
        </w:tabs>
        <w:ind w:left="448" w:hanging="7"/>
        <w:jc w:val="thaiDistribute"/>
        <w:rPr>
          <w:rFonts w:ascii="Angsana New" w:hAnsi="Angsana New"/>
          <w:color w:val="000000" w:themeColor="text1"/>
          <w:sz w:val="28"/>
          <w:szCs w:val="28"/>
        </w:rPr>
      </w:pPr>
      <w:r w:rsidRPr="00597C7E">
        <w:rPr>
          <w:rFonts w:ascii="Angsana New" w:hAnsi="Angsana New"/>
          <w:color w:val="000000" w:themeColor="text1"/>
          <w:sz w:val="28"/>
          <w:szCs w:val="28"/>
        </w:rPr>
        <w:t>T</w:t>
      </w:r>
      <w:r w:rsidR="004D6E33" w:rsidRPr="00597C7E">
        <w:rPr>
          <w:rFonts w:ascii="Angsana New" w:hAnsi="Angsana New"/>
          <w:color w:val="000000" w:themeColor="text1"/>
          <w:sz w:val="28"/>
          <w:szCs w:val="28"/>
        </w:rPr>
        <w:t xml:space="preserve">he Board of Directors of </w:t>
      </w:r>
      <w:r w:rsidRPr="00597C7E">
        <w:rPr>
          <w:rFonts w:ascii="Angsana New" w:hAnsi="Angsana New"/>
          <w:color w:val="000000" w:themeColor="text1"/>
          <w:sz w:val="28"/>
          <w:szCs w:val="28"/>
        </w:rPr>
        <w:t xml:space="preserve">the </w:t>
      </w:r>
      <w:r w:rsidR="004D6E33" w:rsidRPr="00597C7E">
        <w:rPr>
          <w:rFonts w:ascii="Angsana New" w:hAnsi="Angsana New"/>
          <w:color w:val="000000" w:themeColor="text1"/>
          <w:sz w:val="28"/>
          <w:szCs w:val="28"/>
        </w:rPr>
        <w:t>REIT Manager</w:t>
      </w:r>
      <w:r w:rsidR="008024B0" w:rsidRPr="00597C7E">
        <w:rPr>
          <w:rFonts w:ascii="Angsana New" w:hAnsi="Angsana New"/>
          <w:color w:val="000000" w:themeColor="text1"/>
          <w:sz w:val="28"/>
          <w:szCs w:val="28"/>
          <w:cs/>
        </w:rPr>
        <w:t>’</w:t>
      </w:r>
      <w:r w:rsidR="008024B0" w:rsidRPr="00597C7E">
        <w:rPr>
          <w:rFonts w:ascii="Angsana New" w:hAnsi="Angsana New"/>
          <w:color w:val="000000" w:themeColor="text1"/>
          <w:sz w:val="28"/>
          <w:szCs w:val="28"/>
        </w:rPr>
        <w:t>s Meeting</w:t>
      </w:r>
      <w:r w:rsidR="004D6E33" w:rsidRPr="00597C7E">
        <w:rPr>
          <w:rFonts w:ascii="Angsana New" w:hAnsi="Angsana New"/>
          <w:color w:val="000000" w:themeColor="text1"/>
          <w:sz w:val="28"/>
          <w:szCs w:val="28"/>
        </w:rPr>
        <w:t xml:space="preserve"> No</w:t>
      </w:r>
      <w:r w:rsidR="004D6E33" w:rsidRPr="00597C7E">
        <w:rPr>
          <w:rFonts w:ascii="Angsana New" w:hAnsi="Angsana New"/>
          <w:color w:val="000000" w:themeColor="text1"/>
          <w:sz w:val="28"/>
          <w:szCs w:val="28"/>
          <w:cs/>
        </w:rPr>
        <w:t xml:space="preserve">. </w:t>
      </w:r>
      <w:r w:rsidR="00597C7E" w:rsidRPr="00597C7E">
        <w:rPr>
          <w:rFonts w:ascii="Angsana New" w:hAnsi="Angsana New"/>
          <w:color w:val="000000" w:themeColor="text1"/>
          <w:sz w:val="28"/>
          <w:szCs w:val="28"/>
        </w:rPr>
        <w:t>4</w:t>
      </w:r>
      <w:r w:rsidR="004D6E33" w:rsidRPr="00597C7E">
        <w:rPr>
          <w:rFonts w:ascii="Angsana New" w:hAnsi="Angsana New"/>
          <w:color w:val="000000" w:themeColor="text1"/>
          <w:sz w:val="28"/>
          <w:szCs w:val="28"/>
          <w:cs/>
        </w:rPr>
        <w:t>/</w:t>
      </w:r>
      <w:r w:rsidR="00F8159D" w:rsidRPr="00597C7E">
        <w:rPr>
          <w:rFonts w:ascii="Angsana New" w:hAnsi="Angsana New"/>
          <w:color w:val="000000" w:themeColor="text1"/>
          <w:sz w:val="28"/>
          <w:szCs w:val="28"/>
        </w:rPr>
        <w:t>2025</w:t>
      </w:r>
      <w:r w:rsidR="00CD3862" w:rsidRPr="00597C7E">
        <w:rPr>
          <w:rFonts w:ascii="Angsana New" w:hAnsi="Angsana New"/>
          <w:color w:val="000000" w:themeColor="text1"/>
          <w:sz w:val="28"/>
          <w:szCs w:val="28"/>
        </w:rPr>
        <w:t xml:space="preserve"> held on </w:t>
      </w:r>
      <w:r w:rsidR="00902D04" w:rsidRPr="00597C7E">
        <w:rPr>
          <w:rFonts w:ascii="Angsana New" w:hAnsi="Angsana New"/>
          <w:color w:val="000000" w:themeColor="text1"/>
          <w:sz w:val="28"/>
          <w:szCs w:val="28"/>
        </w:rPr>
        <w:t>August 13</w:t>
      </w:r>
      <w:r w:rsidR="00BE1D8C" w:rsidRPr="00597C7E">
        <w:rPr>
          <w:rFonts w:ascii="Angsana New" w:hAnsi="Angsana New"/>
          <w:color w:val="000000" w:themeColor="text1"/>
          <w:sz w:val="28"/>
          <w:szCs w:val="28"/>
        </w:rPr>
        <w:t xml:space="preserve">, </w:t>
      </w:r>
      <w:r w:rsidR="00CD3862" w:rsidRPr="00597C7E">
        <w:rPr>
          <w:rFonts w:ascii="Angsana New" w:hAnsi="Angsana New"/>
          <w:color w:val="000000" w:themeColor="text1"/>
          <w:sz w:val="28"/>
          <w:szCs w:val="28"/>
        </w:rPr>
        <w:t>2025</w:t>
      </w:r>
      <w:r w:rsidR="008024B0" w:rsidRPr="00597C7E">
        <w:rPr>
          <w:rFonts w:ascii="Angsana New" w:hAnsi="Angsana New"/>
          <w:color w:val="000000" w:themeColor="text1"/>
          <w:sz w:val="28"/>
          <w:szCs w:val="28"/>
          <w:cs/>
        </w:rPr>
        <w:t xml:space="preserve"> </w:t>
      </w:r>
      <w:r w:rsidR="004D6E33" w:rsidRPr="00597C7E">
        <w:rPr>
          <w:rFonts w:ascii="Angsana New" w:hAnsi="Angsana New"/>
          <w:color w:val="000000" w:themeColor="text1"/>
          <w:sz w:val="28"/>
          <w:szCs w:val="28"/>
        </w:rPr>
        <w:t xml:space="preserve">has resolutions </w:t>
      </w:r>
      <w:r w:rsidR="008024B0" w:rsidRPr="00597C7E">
        <w:rPr>
          <w:rFonts w:ascii="Angsana New" w:hAnsi="Angsana New"/>
          <w:color w:val="000000" w:themeColor="text1"/>
          <w:sz w:val="28"/>
          <w:szCs w:val="28"/>
        </w:rPr>
        <w:t xml:space="preserve">to approve </w:t>
      </w:r>
      <w:r w:rsidR="004D6E33" w:rsidRPr="00597C7E">
        <w:rPr>
          <w:rFonts w:ascii="Angsana New" w:hAnsi="Angsana New"/>
          <w:color w:val="000000" w:themeColor="text1"/>
          <w:sz w:val="28"/>
          <w:szCs w:val="28"/>
        </w:rPr>
        <w:t xml:space="preserve">the distribution </w:t>
      </w:r>
      <w:r w:rsidR="008024B0" w:rsidRPr="00597C7E">
        <w:rPr>
          <w:rFonts w:ascii="Angsana New" w:hAnsi="Angsana New"/>
          <w:color w:val="000000" w:themeColor="text1"/>
          <w:sz w:val="28"/>
          <w:szCs w:val="28"/>
        </w:rPr>
        <w:t xml:space="preserve">of benefits </w:t>
      </w:r>
      <w:r w:rsidR="00BE1D8C" w:rsidRPr="00597C7E">
        <w:rPr>
          <w:rFonts w:ascii="Angsana New" w:hAnsi="Angsana New"/>
          <w:color w:val="000000" w:themeColor="text1"/>
          <w:sz w:val="28"/>
          <w:szCs w:val="28"/>
        </w:rPr>
        <w:t>from</w:t>
      </w:r>
      <w:r w:rsidR="004D6E33" w:rsidRPr="00597C7E">
        <w:rPr>
          <w:rFonts w:ascii="Angsana New" w:hAnsi="Angsana New"/>
          <w:color w:val="000000" w:themeColor="text1"/>
          <w:sz w:val="28"/>
          <w:szCs w:val="28"/>
          <w:cs/>
        </w:rPr>
        <w:t xml:space="preserve"> </w:t>
      </w:r>
      <w:r w:rsidRPr="00597C7E">
        <w:rPr>
          <w:rFonts w:ascii="Angsana New" w:hAnsi="Angsana New"/>
          <w:color w:val="000000" w:themeColor="text1"/>
          <w:sz w:val="28"/>
          <w:szCs w:val="28"/>
        </w:rPr>
        <w:t xml:space="preserve">net profit from operating </w:t>
      </w:r>
      <w:r w:rsidR="008024B0" w:rsidRPr="00597C7E">
        <w:rPr>
          <w:rFonts w:ascii="Angsana New" w:hAnsi="Angsana New"/>
          <w:color w:val="000000" w:themeColor="text1"/>
          <w:sz w:val="28"/>
          <w:szCs w:val="28"/>
        </w:rPr>
        <w:t>since</w:t>
      </w:r>
      <w:r w:rsidRPr="00597C7E">
        <w:rPr>
          <w:rFonts w:ascii="Angsana New" w:hAnsi="Angsana New"/>
          <w:color w:val="000000" w:themeColor="text1"/>
          <w:sz w:val="28"/>
          <w:szCs w:val="28"/>
          <w:cs/>
        </w:rPr>
        <w:t xml:space="preserve"> </w:t>
      </w:r>
      <w:r w:rsidR="00902D04" w:rsidRPr="00597C7E">
        <w:rPr>
          <w:rFonts w:ascii="Angsana New" w:hAnsi="Angsana New"/>
          <w:color w:val="000000" w:themeColor="text1"/>
          <w:sz w:val="28"/>
          <w:szCs w:val="28"/>
        </w:rPr>
        <w:t>April</w:t>
      </w:r>
      <w:r w:rsidRPr="00597C7E">
        <w:rPr>
          <w:rFonts w:ascii="Angsana New" w:hAnsi="Angsana New"/>
          <w:color w:val="000000" w:themeColor="text1"/>
          <w:sz w:val="28"/>
          <w:szCs w:val="28"/>
        </w:rPr>
        <w:t xml:space="preserve"> 1, 2025 to </w:t>
      </w:r>
      <w:r w:rsidR="00902D04" w:rsidRPr="00597C7E">
        <w:rPr>
          <w:rFonts w:ascii="Angsana New" w:hAnsi="Angsana New"/>
          <w:color w:val="000000" w:themeColor="text1"/>
          <w:sz w:val="28"/>
          <w:szCs w:val="28"/>
        </w:rPr>
        <w:t>June</w:t>
      </w:r>
      <w:r w:rsidRPr="00597C7E">
        <w:rPr>
          <w:rFonts w:ascii="Angsana New" w:hAnsi="Angsana New"/>
          <w:color w:val="000000" w:themeColor="text1"/>
          <w:sz w:val="28"/>
          <w:szCs w:val="28"/>
        </w:rPr>
        <w:t xml:space="preserve"> 3</w:t>
      </w:r>
      <w:r w:rsidR="00902D04" w:rsidRPr="00597C7E">
        <w:rPr>
          <w:rFonts w:ascii="Angsana New" w:hAnsi="Angsana New"/>
          <w:color w:val="000000" w:themeColor="text1"/>
          <w:sz w:val="28"/>
          <w:szCs w:val="28"/>
        </w:rPr>
        <w:t>0</w:t>
      </w:r>
      <w:r w:rsidRPr="00597C7E">
        <w:rPr>
          <w:rFonts w:ascii="Angsana New" w:hAnsi="Angsana New"/>
          <w:color w:val="000000" w:themeColor="text1"/>
          <w:sz w:val="28"/>
          <w:szCs w:val="28"/>
        </w:rPr>
        <w:t xml:space="preserve">, 2025 </w:t>
      </w:r>
      <w:r w:rsidR="00BE1D8C" w:rsidRPr="00597C7E">
        <w:rPr>
          <w:rFonts w:ascii="Angsana New" w:hAnsi="Angsana New"/>
          <w:color w:val="000000" w:themeColor="text1"/>
          <w:sz w:val="28"/>
          <w:szCs w:val="28"/>
        </w:rPr>
        <w:t xml:space="preserve">at </w:t>
      </w:r>
      <w:r w:rsidR="008024B0" w:rsidRPr="00597C7E">
        <w:rPr>
          <w:rFonts w:ascii="Angsana New" w:hAnsi="Angsana New"/>
          <w:color w:val="000000" w:themeColor="text1"/>
          <w:sz w:val="28"/>
          <w:szCs w:val="28"/>
        </w:rPr>
        <w:t>the</w:t>
      </w:r>
      <w:r w:rsidR="00BE1D8C" w:rsidRPr="00597C7E">
        <w:rPr>
          <w:rFonts w:ascii="Angsana New" w:hAnsi="Angsana New"/>
          <w:color w:val="000000" w:themeColor="text1"/>
          <w:sz w:val="28"/>
          <w:szCs w:val="28"/>
        </w:rPr>
        <w:t xml:space="preserve"> rate of </w:t>
      </w:r>
      <w:r w:rsidR="004D6E33" w:rsidRPr="00597C7E">
        <w:rPr>
          <w:rFonts w:ascii="Angsana New" w:hAnsi="Angsana New"/>
          <w:color w:val="000000" w:themeColor="text1"/>
          <w:sz w:val="28"/>
          <w:szCs w:val="28"/>
        </w:rPr>
        <w:t xml:space="preserve">Baht </w:t>
      </w:r>
      <w:r w:rsidR="00AD1008" w:rsidRPr="00597C7E">
        <w:rPr>
          <w:rFonts w:ascii="Angsana New" w:hAnsi="Angsana New"/>
          <w:color w:val="000000" w:themeColor="text1"/>
          <w:sz w:val="28"/>
          <w:szCs w:val="28"/>
        </w:rPr>
        <w:t>0</w:t>
      </w:r>
      <w:r w:rsidR="00AD1008" w:rsidRPr="00597C7E">
        <w:rPr>
          <w:rFonts w:ascii="Angsana New" w:hAnsi="Angsana New"/>
          <w:color w:val="000000" w:themeColor="text1"/>
          <w:sz w:val="28"/>
          <w:szCs w:val="28"/>
          <w:cs/>
        </w:rPr>
        <w:t>.</w:t>
      </w:r>
      <w:r w:rsidR="00AD1008" w:rsidRPr="00597C7E">
        <w:rPr>
          <w:rFonts w:ascii="Angsana New" w:hAnsi="Angsana New"/>
          <w:color w:val="000000" w:themeColor="text1"/>
          <w:sz w:val="28"/>
          <w:szCs w:val="28"/>
        </w:rPr>
        <w:t>08</w:t>
      </w:r>
      <w:r w:rsidR="004D6E33" w:rsidRPr="00597C7E">
        <w:rPr>
          <w:rFonts w:ascii="Angsana New" w:hAnsi="Angsana New"/>
          <w:color w:val="000000" w:themeColor="text1"/>
          <w:sz w:val="28"/>
          <w:szCs w:val="28"/>
        </w:rPr>
        <w:t xml:space="preserve"> per unit </w:t>
      </w:r>
      <w:r w:rsidRPr="00597C7E">
        <w:rPr>
          <w:rFonts w:ascii="Angsana New" w:hAnsi="Angsana New"/>
          <w:color w:val="000000" w:themeColor="text1"/>
          <w:sz w:val="28"/>
          <w:szCs w:val="28"/>
        </w:rPr>
        <w:t>total</w:t>
      </w:r>
      <w:r w:rsidR="00E012B2" w:rsidRPr="00597C7E">
        <w:rPr>
          <w:rFonts w:ascii="Angsana New" w:hAnsi="Angsana New"/>
          <w:color w:val="000000" w:themeColor="text1"/>
          <w:sz w:val="28"/>
          <w:szCs w:val="28"/>
        </w:rPr>
        <w:t xml:space="preserve">ing Bath </w:t>
      </w:r>
      <w:r w:rsidR="00AD1008" w:rsidRPr="00597C7E">
        <w:rPr>
          <w:rFonts w:ascii="Angsana New" w:hAnsi="Angsana New"/>
          <w:color w:val="000000" w:themeColor="text1"/>
          <w:sz w:val="28"/>
          <w:szCs w:val="28"/>
        </w:rPr>
        <w:t>13</w:t>
      </w:r>
      <w:r w:rsidR="00AD1008" w:rsidRPr="00597C7E">
        <w:rPr>
          <w:rFonts w:ascii="Angsana New" w:hAnsi="Angsana New"/>
          <w:color w:val="000000" w:themeColor="text1"/>
          <w:sz w:val="28"/>
          <w:szCs w:val="28"/>
          <w:cs/>
        </w:rPr>
        <w:t>.</w:t>
      </w:r>
      <w:r w:rsidR="00AD1008" w:rsidRPr="00597C7E">
        <w:rPr>
          <w:rFonts w:ascii="Angsana New" w:hAnsi="Angsana New"/>
          <w:color w:val="000000" w:themeColor="text1"/>
          <w:sz w:val="28"/>
          <w:szCs w:val="28"/>
        </w:rPr>
        <w:t>6</w:t>
      </w:r>
      <w:r w:rsidR="00C44825">
        <w:rPr>
          <w:rFonts w:ascii="Angsana New" w:hAnsi="Angsana New"/>
          <w:color w:val="000000" w:themeColor="text1"/>
          <w:sz w:val="28"/>
          <w:szCs w:val="28"/>
        </w:rPr>
        <w:t>0</w:t>
      </w:r>
      <w:r w:rsidR="00E012B2" w:rsidRPr="00597C7E">
        <w:rPr>
          <w:rFonts w:ascii="Angsana New" w:hAnsi="Angsana New"/>
          <w:color w:val="000000" w:themeColor="text1"/>
          <w:sz w:val="28"/>
          <w:szCs w:val="28"/>
        </w:rPr>
        <w:t xml:space="preserve"> </w:t>
      </w:r>
      <w:proofErr w:type="spellStart"/>
      <w:r w:rsidR="00E012B2" w:rsidRPr="00597C7E">
        <w:rPr>
          <w:rFonts w:ascii="Angsana New" w:hAnsi="Angsana New"/>
          <w:color w:val="000000" w:themeColor="text1"/>
          <w:sz w:val="28"/>
          <w:szCs w:val="28"/>
        </w:rPr>
        <w:t>millon</w:t>
      </w:r>
      <w:proofErr w:type="spellEnd"/>
      <w:r w:rsidR="00E012B2" w:rsidRPr="00597C7E">
        <w:rPr>
          <w:rFonts w:ascii="Angsana New" w:hAnsi="Angsana New"/>
          <w:color w:val="000000" w:themeColor="text1"/>
          <w:sz w:val="28"/>
          <w:szCs w:val="28"/>
          <w:cs/>
        </w:rPr>
        <w:t xml:space="preserve">. </w:t>
      </w:r>
      <w:r w:rsidR="00CD3862" w:rsidRPr="00597C7E">
        <w:rPr>
          <w:rFonts w:ascii="Angsana New" w:hAnsi="Angsana New"/>
          <w:color w:val="000000" w:themeColor="text1"/>
          <w:spacing w:val="-4"/>
          <w:sz w:val="28"/>
          <w:szCs w:val="28"/>
        </w:rPr>
        <w:t>T</w:t>
      </w:r>
      <w:r w:rsidR="004D6E33" w:rsidRPr="00597C7E">
        <w:rPr>
          <w:rFonts w:ascii="Angsana New" w:hAnsi="Angsana New"/>
          <w:color w:val="000000" w:themeColor="text1"/>
          <w:spacing w:val="-4"/>
          <w:sz w:val="28"/>
          <w:szCs w:val="28"/>
        </w:rPr>
        <w:t>he distribution</w:t>
      </w:r>
      <w:r w:rsidR="008024B0" w:rsidRPr="00597C7E">
        <w:rPr>
          <w:rFonts w:ascii="Angsana New" w:hAnsi="Angsana New"/>
          <w:color w:val="000000" w:themeColor="text1"/>
          <w:spacing w:val="-4"/>
          <w:sz w:val="28"/>
          <w:szCs w:val="28"/>
        </w:rPr>
        <w:t xml:space="preserve"> of benefits</w:t>
      </w:r>
      <w:r w:rsidR="004D6E33" w:rsidRPr="00597C7E">
        <w:rPr>
          <w:rFonts w:ascii="Angsana New" w:hAnsi="Angsana New"/>
          <w:color w:val="000000" w:themeColor="text1"/>
          <w:spacing w:val="-4"/>
          <w:sz w:val="28"/>
          <w:szCs w:val="28"/>
          <w:cs/>
        </w:rPr>
        <w:t xml:space="preserve"> </w:t>
      </w:r>
      <w:r w:rsidR="00BE1D8C" w:rsidRPr="00597C7E">
        <w:rPr>
          <w:rFonts w:ascii="Angsana New" w:hAnsi="Angsana New"/>
          <w:color w:val="000000" w:themeColor="text1"/>
          <w:spacing w:val="-4"/>
          <w:sz w:val="28"/>
          <w:szCs w:val="28"/>
        </w:rPr>
        <w:t>is to</w:t>
      </w:r>
      <w:r w:rsidR="004D6E33" w:rsidRPr="00597C7E">
        <w:rPr>
          <w:rFonts w:ascii="Angsana New" w:hAnsi="Angsana New"/>
          <w:color w:val="000000" w:themeColor="text1"/>
          <w:spacing w:val="-4"/>
          <w:sz w:val="28"/>
          <w:szCs w:val="28"/>
        </w:rPr>
        <w:t xml:space="preserve"> be paid </w:t>
      </w:r>
      <w:r w:rsidR="00BE1D8C" w:rsidRPr="00597C7E">
        <w:rPr>
          <w:rFonts w:ascii="Angsana New" w:hAnsi="Angsana New"/>
          <w:color w:val="000000" w:themeColor="text1"/>
          <w:spacing w:val="-4"/>
          <w:sz w:val="28"/>
          <w:szCs w:val="28"/>
        </w:rPr>
        <w:t xml:space="preserve">to the </w:t>
      </w:r>
      <w:proofErr w:type="spellStart"/>
      <w:r w:rsidR="00BE1D8C" w:rsidRPr="00597C7E">
        <w:rPr>
          <w:rFonts w:ascii="Angsana New" w:hAnsi="Angsana New"/>
          <w:color w:val="000000" w:themeColor="text1"/>
          <w:spacing w:val="-4"/>
          <w:sz w:val="28"/>
          <w:szCs w:val="28"/>
        </w:rPr>
        <w:t>unitholders</w:t>
      </w:r>
      <w:proofErr w:type="spellEnd"/>
      <w:r w:rsidR="00BE1D8C" w:rsidRPr="00597C7E">
        <w:rPr>
          <w:rFonts w:ascii="Angsana New" w:hAnsi="Angsana New"/>
          <w:color w:val="000000" w:themeColor="text1"/>
          <w:spacing w:val="-4"/>
          <w:sz w:val="28"/>
          <w:szCs w:val="28"/>
        </w:rPr>
        <w:t xml:space="preserve"> </w:t>
      </w:r>
      <w:r w:rsidR="004D6E33" w:rsidRPr="00597C7E">
        <w:rPr>
          <w:rFonts w:ascii="Angsana New" w:hAnsi="Angsana New"/>
          <w:color w:val="000000" w:themeColor="text1"/>
          <w:spacing w:val="-4"/>
          <w:sz w:val="28"/>
          <w:szCs w:val="28"/>
        </w:rPr>
        <w:t xml:space="preserve">on </w:t>
      </w:r>
      <w:r w:rsidR="00902D04" w:rsidRPr="00597C7E">
        <w:rPr>
          <w:rFonts w:ascii="Angsana New" w:hAnsi="Angsana New"/>
          <w:color w:val="000000" w:themeColor="text1"/>
          <w:spacing w:val="-4"/>
          <w:sz w:val="28"/>
          <w:szCs w:val="28"/>
        </w:rPr>
        <w:t>September</w:t>
      </w:r>
      <w:r w:rsidR="00597C7E" w:rsidRPr="00597C7E">
        <w:rPr>
          <w:rFonts w:ascii="Angsana New" w:hAnsi="Angsana New"/>
          <w:color w:val="000000" w:themeColor="text1"/>
          <w:spacing w:val="-4"/>
          <w:sz w:val="28"/>
          <w:szCs w:val="28"/>
        </w:rPr>
        <w:t xml:space="preserve"> 11</w:t>
      </w:r>
      <w:r w:rsidR="00E012B2" w:rsidRPr="00597C7E">
        <w:rPr>
          <w:rFonts w:ascii="Angsana New" w:hAnsi="Angsana New"/>
          <w:color w:val="000000" w:themeColor="text1"/>
          <w:spacing w:val="-4"/>
          <w:sz w:val="28"/>
          <w:szCs w:val="28"/>
        </w:rPr>
        <w:t xml:space="preserve">, </w:t>
      </w:r>
      <w:r w:rsidR="004D6E33" w:rsidRPr="00597C7E">
        <w:rPr>
          <w:rFonts w:ascii="Angsana New" w:hAnsi="Angsana New"/>
          <w:color w:val="000000" w:themeColor="text1"/>
          <w:sz w:val="28"/>
          <w:szCs w:val="28"/>
        </w:rPr>
        <w:t>2025</w:t>
      </w:r>
      <w:r w:rsidR="00DE57DD" w:rsidRPr="00597C7E">
        <w:rPr>
          <w:rFonts w:ascii="Angsana New" w:hAnsi="Angsana New"/>
          <w:color w:val="000000" w:themeColor="text1"/>
          <w:sz w:val="28"/>
          <w:szCs w:val="28"/>
          <w:cs/>
        </w:rPr>
        <w:t>.</w:t>
      </w:r>
    </w:p>
    <w:p w:rsidR="00E90F71" w:rsidRPr="00F03E3A" w:rsidRDefault="00E90F71" w:rsidP="004A2BE1">
      <w:pPr>
        <w:tabs>
          <w:tab w:val="left" w:pos="1440"/>
          <w:tab w:val="left" w:pos="2880"/>
        </w:tabs>
        <w:jc w:val="thaiDistribute"/>
        <w:rPr>
          <w:rFonts w:ascii="Angsana New" w:hAnsi="Angsana New"/>
          <w:color w:val="000000" w:themeColor="text1"/>
          <w:sz w:val="14"/>
          <w:szCs w:val="14"/>
        </w:rPr>
      </w:pPr>
    </w:p>
    <w:p w:rsidR="00C04601" w:rsidRPr="00E90F71" w:rsidRDefault="00C04601" w:rsidP="006D3576">
      <w:pPr>
        <w:pStyle w:val="Heading4"/>
        <w:numPr>
          <w:ilvl w:val="0"/>
          <w:numId w:val="17"/>
        </w:numPr>
        <w:tabs>
          <w:tab w:val="left" w:pos="720"/>
          <w:tab w:val="left" w:pos="2160"/>
        </w:tabs>
        <w:spacing w:after="0" w:line="240" w:lineRule="auto"/>
        <w:ind w:left="448" w:hanging="448"/>
        <w:jc w:val="both"/>
        <w:rPr>
          <w:rFonts w:eastAsia="Arial Unicode MS"/>
          <w:b/>
          <w:bCs/>
          <w:sz w:val="28"/>
          <w:szCs w:val="28"/>
        </w:rPr>
      </w:pPr>
      <w:r w:rsidRPr="00E90F71">
        <w:rPr>
          <w:rFonts w:eastAsia="Arial Unicode MS"/>
          <w:b/>
          <w:bCs/>
          <w:sz w:val="28"/>
          <w:szCs w:val="28"/>
        </w:rPr>
        <w:t>Approval of the</w:t>
      </w:r>
      <w:r w:rsidR="00497DEB">
        <w:rPr>
          <w:rFonts w:eastAsia="Arial Unicode MS"/>
          <w:b/>
          <w:bCs/>
          <w:sz w:val="28"/>
          <w:szCs w:val="28"/>
        </w:rPr>
        <w:t xml:space="preserve"> interim</w:t>
      </w:r>
      <w:r w:rsidRPr="00E90F71">
        <w:rPr>
          <w:rFonts w:eastAsia="Arial Unicode MS"/>
          <w:b/>
          <w:bCs/>
          <w:sz w:val="28"/>
          <w:szCs w:val="28"/>
        </w:rPr>
        <w:t xml:space="preserve"> financial statements</w:t>
      </w:r>
    </w:p>
    <w:p w:rsidR="0035477D" w:rsidRPr="00F03E3A" w:rsidRDefault="0035477D" w:rsidP="0035477D">
      <w:pPr>
        <w:rPr>
          <w:rFonts w:ascii="Angsana New" w:eastAsia="Arial Unicode MS" w:hAnsi="Angsana New"/>
          <w:sz w:val="14"/>
          <w:szCs w:val="14"/>
        </w:rPr>
      </w:pPr>
    </w:p>
    <w:p w:rsidR="00C6231F" w:rsidRPr="005240CC" w:rsidRDefault="004D6E33" w:rsidP="006D3576">
      <w:pPr>
        <w:tabs>
          <w:tab w:val="left" w:pos="1440"/>
          <w:tab w:val="left" w:pos="2880"/>
        </w:tabs>
        <w:ind w:left="462"/>
        <w:jc w:val="thaiDistribute"/>
        <w:rPr>
          <w:rFonts w:ascii="Angsana New" w:hAnsi="Angsana New"/>
          <w:color w:val="000000" w:themeColor="text1"/>
          <w:sz w:val="28"/>
          <w:szCs w:val="28"/>
        </w:rPr>
      </w:pPr>
      <w:r w:rsidRPr="005240CC">
        <w:rPr>
          <w:rFonts w:ascii="Angsana New" w:hAnsi="Angsana New"/>
          <w:color w:val="000000" w:themeColor="text1"/>
          <w:sz w:val="28"/>
          <w:szCs w:val="28"/>
        </w:rPr>
        <w:t xml:space="preserve">These interim financial statements were </w:t>
      </w:r>
      <w:proofErr w:type="spellStart"/>
      <w:r w:rsidRPr="005240CC">
        <w:rPr>
          <w:rFonts w:ascii="Angsana New" w:hAnsi="Angsana New"/>
          <w:color w:val="000000" w:themeColor="text1"/>
          <w:sz w:val="28"/>
          <w:szCs w:val="28"/>
        </w:rPr>
        <w:t>authori</w:t>
      </w:r>
      <w:r w:rsidR="00BE1D8C" w:rsidRPr="005240CC">
        <w:rPr>
          <w:rFonts w:ascii="Angsana New" w:hAnsi="Angsana New"/>
          <w:color w:val="000000" w:themeColor="text1"/>
          <w:sz w:val="28"/>
          <w:szCs w:val="28"/>
        </w:rPr>
        <w:t>s</w:t>
      </w:r>
      <w:r w:rsidRPr="005240CC">
        <w:rPr>
          <w:rFonts w:ascii="Angsana New" w:hAnsi="Angsana New"/>
          <w:color w:val="000000" w:themeColor="text1"/>
          <w:sz w:val="28"/>
          <w:szCs w:val="28"/>
        </w:rPr>
        <w:t>ed</w:t>
      </w:r>
      <w:proofErr w:type="spellEnd"/>
      <w:r w:rsidRPr="005240CC">
        <w:rPr>
          <w:rFonts w:ascii="Angsana New" w:hAnsi="Angsana New"/>
          <w:color w:val="000000" w:themeColor="text1"/>
          <w:sz w:val="28"/>
          <w:szCs w:val="28"/>
        </w:rPr>
        <w:t xml:space="preserve"> for issue by </w:t>
      </w:r>
      <w:r w:rsidR="00BE1D8C" w:rsidRPr="005240CC">
        <w:rPr>
          <w:rFonts w:ascii="Angsana New" w:hAnsi="Angsana New"/>
          <w:color w:val="000000" w:themeColor="text1"/>
          <w:sz w:val="28"/>
          <w:szCs w:val="28"/>
        </w:rPr>
        <w:t xml:space="preserve">the </w:t>
      </w:r>
      <w:proofErr w:type="spellStart"/>
      <w:r w:rsidR="00BE1D8C" w:rsidRPr="005240CC">
        <w:rPr>
          <w:rFonts w:ascii="Angsana New" w:hAnsi="Angsana New"/>
          <w:color w:val="000000" w:themeColor="text1"/>
          <w:sz w:val="28"/>
          <w:szCs w:val="28"/>
        </w:rPr>
        <w:t>authori</w:t>
      </w:r>
      <w:r w:rsidR="00A62206" w:rsidRPr="005240CC">
        <w:rPr>
          <w:rFonts w:ascii="Angsana New" w:hAnsi="Angsana New"/>
          <w:color w:val="000000" w:themeColor="text1"/>
          <w:sz w:val="28"/>
          <w:szCs w:val="28"/>
        </w:rPr>
        <w:t>s</w:t>
      </w:r>
      <w:r w:rsidR="00BE1D8C" w:rsidRPr="005240CC">
        <w:rPr>
          <w:rFonts w:ascii="Angsana New" w:hAnsi="Angsana New"/>
          <w:color w:val="000000" w:themeColor="text1"/>
          <w:sz w:val="28"/>
          <w:szCs w:val="28"/>
        </w:rPr>
        <w:t>ed</w:t>
      </w:r>
      <w:proofErr w:type="spellEnd"/>
      <w:r w:rsidR="00BE1D8C" w:rsidRPr="005240CC">
        <w:rPr>
          <w:rFonts w:ascii="Angsana New" w:hAnsi="Angsana New"/>
          <w:color w:val="000000" w:themeColor="text1"/>
          <w:sz w:val="28"/>
          <w:szCs w:val="28"/>
        </w:rPr>
        <w:t xml:space="preserve"> director of the </w:t>
      </w:r>
      <w:r w:rsidRPr="005240CC">
        <w:rPr>
          <w:rFonts w:ascii="Angsana New" w:hAnsi="Angsana New"/>
          <w:color w:val="000000" w:themeColor="text1"/>
          <w:sz w:val="28"/>
          <w:szCs w:val="28"/>
        </w:rPr>
        <w:t xml:space="preserve">REIT Manager on </w:t>
      </w:r>
      <w:r w:rsidR="005C2A82">
        <w:rPr>
          <w:rFonts w:ascii="Angsana New" w:hAnsi="Angsana New"/>
          <w:color w:val="000000" w:themeColor="text1"/>
          <w:sz w:val="28"/>
          <w:szCs w:val="28"/>
        </w:rPr>
        <w:t>August 13</w:t>
      </w:r>
      <w:r w:rsidR="004A2BE1">
        <w:rPr>
          <w:rFonts w:ascii="Angsana New" w:hAnsi="Angsana New"/>
          <w:color w:val="000000" w:themeColor="text1"/>
          <w:sz w:val="28"/>
          <w:szCs w:val="28"/>
        </w:rPr>
        <w:t>,</w:t>
      </w:r>
      <w:r w:rsidRPr="005C2A82">
        <w:rPr>
          <w:rFonts w:ascii="Angsana New" w:hAnsi="Angsana New"/>
          <w:color w:val="000000" w:themeColor="text1"/>
          <w:sz w:val="28"/>
          <w:szCs w:val="28"/>
        </w:rPr>
        <w:t xml:space="preserve"> 2025</w:t>
      </w:r>
      <w:r w:rsidRPr="005C2A82">
        <w:rPr>
          <w:rFonts w:ascii="Angsana New" w:hAnsi="Angsana New"/>
          <w:color w:val="000000" w:themeColor="text1"/>
          <w:sz w:val="28"/>
          <w:szCs w:val="28"/>
          <w:cs/>
        </w:rPr>
        <w:t>.</w:t>
      </w:r>
    </w:p>
    <w:p w:rsidR="0098416C" w:rsidRPr="005240CC" w:rsidRDefault="0098416C" w:rsidP="0098416C">
      <w:pPr>
        <w:jc w:val="center"/>
        <w:rPr>
          <w:rFonts w:ascii="Angsana New" w:hAnsi="Angsana New"/>
          <w:spacing w:val="-2"/>
          <w:sz w:val="32"/>
          <w:szCs w:val="32"/>
        </w:rPr>
      </w:pPr>
      <w:r w:rsidRPr="005240CC">
        <w:rPr>
          <w:rFonts w:ascii="Angsana New" w:hAnsi="Angsana New"/>
          <w:sz w:val="40"/>
          <w:szCs w:val="40"/>
          <w:u w:val="single"/>
        </w:rPr>
        <w:tab/>
      </w:r>
      <w:r w:rsidRPr="005240CC">
        <w:rPr>
          <w:rFonts w:ascii="Angsana New" w:hAnsi="Angsana New"/>
          <w:sz w:val="40"/>
          <w:szCs w:val="40"/>
          <w:u w:val="single"/>
        </w:rPr>
        <w:tab/>
      </w:r>
      <w:r w:rsidRPr="005240CC">
        <w:rPr>
          <w:rFonts w:ascii="Angsana New" w:hAnsi="Angsana New"/>
          <w:sz w:val="40"/>
          <w:szCs w:val="40"/>
          <w:u w:val="single"/>
        </w:rPr>
        <w:tab/>
      </w:r>
      <w:r w:rsidRPr="005240CC">
        <w:rPr>
          <w:rFonts w:ascii="Angsana New" w:hAnsi="Angsana New"/>
          <w:sz w:val="40"/>
          <w:szCs w:val="40"/>
          <w:u w:val="single"/>
        </w:rPr>
        <w:tab/>
      </w:r>
    </w:p>
    <w:sectPr w:rsidR="0098416C" w:rsidRPr="005240CC" w:rsidSect="003416E3">
      <w:headerReference w:type="default" r:id="rId11"/>
      <w:footerReference w:type="even" r:id="rId12"/>
      <w:footerReference w:type="default" r:id="rId13"/>
      <w:pgSz w:w="11909" w:h="16834" w:code="9"/>
      <w:pgMar w:top="1298" w:right="1077" w:bottom="1077" w:left="1877" w:header="709" w:footer="431" w:gutter="0"/>
      <w:pgNumType w:start="8"/>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281E" w:rsidRDefault="009F281E">
      <w:r>
        <w:separator/>
      </w:r>
    </w:p>
  </w:endnote>
  <w:endnote w:type="continuationSeparator" w:id="0">
    <w:p w:rsidR="009F281E" w:rsidRDefault="009F281E">
      <w:r>
        <w:continuationSeparator/>
      </w:r>
    </w:p>
  </w:endnote>
  <w:endnote w:type="continuationNotice" w:id="1">
    <w:p w:rsidR="009F281E" w:rsidRDefault="009F281E"/>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Roboto">
    <w:charset w:val="00"/>
    <w:family w:val="auto"/>
    <w:pitch w:val="variable"/>
    <w:sig w:usb0="E0000AFF" w:usb1="5000217F" w:usb2="00000021" w:usb3="00000000" w:csb0="0000019F" w:csb1="00000000"/>
  </w:font>
  <w:font w:name="Angsana New">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281E" w:rsidRDefault="005B70BF" w:rsidP="006139DF">
    <w:pPr>
      <w:pStyle w:val="Footer"/>
      <w:framePr w:wrap="around" w:vAnchor="text" w:hAnchor="margin" w:xAlign="center" w:y="1"/>
      <w:rPr>
        <w:rStyle w:val="PageNumber"/>
      </w:rPr>
    </w:pPr>
    <w:r>
      <w:rPr>
        <w:rStyle w:val="PageNumber"/>
      </w:rPr>
      <w:fldChar w:fldCharType="begin"/>
    </w:r>
    <w:r w:rsidR="009F281E">
      <w:rPr>
        <w:rStyle w:val="PageNumber"/>
      </w:rPr>
      <w:instrText xml:space="preserve">PAGE  </w:instrText>
    </w:r>
    <w:r>
      <w:rPr>
        <w:rStyle w:val="PageNumber"/>
      </w:rPr>
      <w:fldChar w:fldCharType="end"/>
    </w:r>
  </w:p>
  <w:p w:rsidR="009F281E" w:rsidRDefault="009F281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281E" w:rsidRPr="00B8596D" w:rsidRDefault="009F281E" w:rsidP="002A5923">
    <w:pPr>
      <w:pStyle w:val="Footer"/>
      <w:tabs>
        <w:tab w:val="clear" w:pos="4153"/>
        <w:tab w:val="clear" w:pos="8306"/>
      </w:tabs>
      <w:jc w:val="thaiDistribute"/>
      <w:rPr>
        <w:rFonts w:ascii="Angsana New" w:hAnsi="Angsana New"/>
        <w:color w:val="000000" w:themeColor="text1"/>
        <w:sz w:val="28"/>
        <w:szCs w:val="2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281E" w:rsidRDefault="009F281E">
      <w:r>
        <w:separator/>
      </w:r>
    </w:p>
  </w:footnote>
  <w:footnote w:type="continuationSeparator" w:id="0">
    <w:p w:rsidR="009F281E" w:rsidRDefault="009F281E">
      <w:r>
        <w:continuationSeparator/>
      </w:r>
    </w:p>
  </w:footnote>
  <w:footnote w:type="continuationNotice" w:id="1">
    <w:p w:rsidR="009F281E" w:rsidRDefault="009F281E"/>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Bidi" w:hAnsiTheme="majorBidi" w:cstheme="majorBidi"/>
        <w:sz w:val="28"/>
        <w:szCs w:val="28"/>
      </w:rPr>
      <w:id w:val="-1310552794"/>
      <w:docPartObj>
        <w:docPartGallery w:val="Page Numbers (Top of Page)"/>
        <w:docPartUnique/>
      </w:docPartObj>
    </w:sdtPr>
    <w:sdtEndPr>
      <w:rPr>
        <w:noProof/>
      </w:rPr>
    </w:sdtEndPr>
    <w:sdtContent>
      <w:p w:rsidR="009F281E" w:rsidRPr="009E46C1" w:rsidRDefault="005B70BF" w:rsidP="009E46C1">
        <w:pPr>
          <w:pStyle w:val="Header"/>
          <w:jc w:val="right"/>
          <w:rPr>
            <w:rFonts w:asciiTheme="majorBidi" w:hAnsiTheme="majorBidi" w:cstheme="majorBidi"/>
            <w:sz w:val="28"/>
            <w:szCs w:val="28"/>
          </w:rPr>
        </w:pPr>
        <w:r w:rsidRPr="00B6641A">
          <w:rPr>
            <w:rFonts w:asciiTheme="majorBidi" w:hAnsiTheme="majorBidi" w:cstheme="majorBidi"/>
            <w:sz w:val="28"/>
            <w:szCs w:val="28"/>
          </w:rPr>
          <w:fldChar w:fldCharType="begin"/>
        </w:r>
        <w:r w:rsidR="009F281E" w:rsidRPr="00B6641A">
          <w:rPr>
            <w:rFonts w:asciiTheme="majorBidi" w:hAnsiTheme="majorBidi" w:cstheme="majorBidi"/>
            <w:sz w:val="28"/>
            <w:szCs w:val="28"/>
          </w:rPr>
          <w:instrText xml:space="preserve"> PAGE   \</w:instrText>
        </w:r>
        <w:r w:rsidR="009F281E" w:rsidRPr="00B6641A">
          <w:rPr>
            <w:rFonts w:asciiTheme="majorBidi" w:hAnsiTheme="majorBidi"/>
            <w:sz w:val="28"/>
            <w:szCs w:val="28"/>
            <w:cs/>
          </w:rPr>
          <w:instrText xml:space="preserve">* </w:instrText>
        </w:r>
        <w:r w:rsidR="009F281E" w:rsidRPr="00B6641A">
          <w:rPr>
            <w:rFonts w:asciiTheme="majorBidi" w:hAnsiTheme="majorBidi" w:cstheme="majorBidi"/>
            <w:sz w:val="28"/>
            <w:szCs w:val="28"/>
          </w:rPr>
          <w:instrText xml:space="preserve">MERGEFORMAT </w:instrText>
        </w:r>
        <w:r w:rsidRPr="00B6641A">
          <w:rPr>
            <w:rFonts w:asciiTheme="majorBidi" w:hAnsiTheme="majorBidi" w:cstheme="majorBidi"/>
            <w:sz w:val="28"/>
            <w:szCs w:val="28"/>
          </w:rPr>
          <w:fldChar w:fldCharType="separate"/>
        </w:r>
        <w:r w:rsidR="0057224B">
          <w:rPr>
            <w:rFonts w:asciiTheme="majorBidi" w:hAnsiTheme="majorBidi" w:cstheme="majorBidi"/>
            <w:noProof/>
            <w:sz w:val="28"/>
            <w:szCs w:val="28"/>
          </w:rPr>
          <w:t>14</w:t>
        </w:r>
        <w:r w:rsidRPr="00B6641A">
          <w:rPr>
            <w:rFonts w:asciiTheme="majorBidi" w:hAnsiTheme="majorBidi" w:cstheme="majorBidi"/>
            <w:noProof/>
            <w:sz w:val="28"/>
            <w:szCs w:val="28"/>
          </w:rP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993B53"/>
    <w:multiLevelType w:val="multilevel"/>
    <w:tmpl w:val="0E0EA300"/>
    <w:lvl w:ilvl="0">
      <w:start w:val="1"/>
      <w:numFmt w:val="decimal"/>
      <w:lvlText w:val="%1."/>
      <w:lvlJc w:val="left"/>
      <w:pPr>
        <w:ind w:left="900" w:hanging="540"/>
      </w:pPr>
      <w:rPr>
        <w:rFonts w:hint="default"/>
      </w:rPr>
    </w:lvl>
    <w:lvl w:ilvl="1">
      <w:start w:val="1"/>
      <w:numFmt w:val="decimal"/>
      <w:isLgl/>
      <w:lvlText w:val="%1.%2"/>
      <w:lvlJc w:val="left"/>
      <w:pPr>
        <w:ind w:left="960" w:hanging="420"/>
      </w:pPr>
      <w:rPr>
        <w:rFonts w:hint="default"/>
        <w:color w:val="000000" w:themeColor="text1"/>
      </w:rPr>
    </w:lvl>
    <w:lvl w:ilvl="2">
      <w:start w:val="1"/>
      <w:numFmt w:val="decimal"/>
      <w:isLgl/>
      <w:lvlText w:val="%1.%2.%3"/>
      <w:lvlJc w:val="left"/>
      <w:pPr>
        <w:ind w:left="1440" w:hanging="720"/>
      </w:pPr>
      <w:rPr>
        <w:rFonts w:hint="default"/>
        <w:color w:val="000000" w:themeColor="text1"/>
      </w:rPr>
    </w:lvl>
    <w:lvl w:ilvl="3">
      <w:start w:val="1"/>
      <w:numFmt w:val="decimal"/>
      <w:isLgl/>
      <w:lvlText w:val="%1.%2.%3.%4"/>
      <w:lvlJc w:val="left"/>
      <w:pPr>
        <w:ind w:left="1620" w:hanging="720"/>
      </w:pPr>
      <w:rPr>
        <w:rFonts w:hint="default"/>
        <w:color w:val="000000" w:themeColor="text1"/>
      </w:rPr>
    </w:lvl>
    <w:lvl w:ilvl="4">
      <w:start w:val="1"/>
      <w:numFmt w:val="decimal"/>
      <w:isLgl/>
      <w:lvlText w:val="%1.%2.%3.%4.%5"/>
      <w:lvlJc w:val="left"/>
      <w:pPr>
        <w:ind w:left="1800" w:hanging="720"/>
      </w:pPr>
      <w:rPr>
        <w:rFonts w:hint="default"/>
        <w:color w:val="000000" w:themeColor="text1"/>
      </w:rPr>
    </w:lvl>
    <w:lvl w:ilvl="5">
      <w:start w:val="1"/>
      <w:numFmt w:val="decimal"/>
      <w:isLgl/>
      <w:lvlText w:val="%1.%2.%3.%4.%5.%6"/>
      <w:lvlJc w:val="left"/>
      <w:pPr>
        <w:ind w:left="2340" w:hanging="1080"/>
      </w:pPr>
      <w:rPr>
        <w:rFonts w:hint="default"/>
        <w:color w:val="000000" w:themeColor="text1"/>
      </w:rPr>
    </w:lvl>
    <w:lvl w:ilvl="6">
      <w:start w:val="1"/>
      <w:numFmt w:val="decimal"/>
      <w:isLgl/>
      <w:lvlText w:val="%1.%2.%3.%4.%5.%6.%7"/>
      <w:lvlJc w:val="left"/>
      <w:pPr>
        <w:ind w:left="2520" w:hanging="1080"/>
      </w:pPr>
      <w:rPr>
        <w:rFonts w:hint="default"/>
        <w:color w:val="000000" w:themeColor="text1"/>
      </w:rPr>
    </w:lvl>
    <w:lvl w:ilvl="7">
      <w:start w:val="1"/>
      <w:numFmt w:val="decimal"/>
      <w:isLgl/>
      <w:lvlText w:val="%1.%2.%3.%4.%5.%6.%7.%8"/>
      <w:lvlJc w:val="left"/>
      <w:pPr>
        <w:ind w:left="2700" w:hanging="1080"/>
      </w:pPr>
      <w:rPr>
        <w:rFonts w:hint="default"/>
        <w:color w:val="000000" w:themeColor="text1"/>
      </w:rPr>
    </w:lvl>
    <w:lvl w:ilvl="8">
      <w:start w:val="1"/>
      <w:numFmt w:val="decimal"/>
      <w:isLgl/>
      <w:lvlText w:val="%1.%2.%3.%4.%5.%6.%7.%8.%9"/>
      <w:lvlJc w:val="left"/>
      <w:pPr>
        <w:ind w:left="3240" w:hanging="1440"/>
      </w:pPr>
      <w:rPr>
        <w:rFonts w:hint="default"/>
        <w:color w:val="000000" w:themeColor="text1"/>
      </w:rPr>
    </w:lvl>
  </w:abstractNum>
  <w:abstractNum w:abstractNumId="1">
    <w:nsid w:val="16DC3C0A"/>
    <w:multiLevelType w:val="hybridMultilevel"/>
    <w:tmpl w:val="1528071A"/>
    <w:lvl w:ilvl="0" w:tplc="2EA86C82">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A48663E"/>
    <w:multiLevelType w:val="hybridMultilevel"/>
    <w:tmpl w:val="7758E590"/>
    <w:lvl w:ilvl="0" w:tplc="EF00689A">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
    <w:nsid w:val="1C411243"/>
    <w:multiLevelType w:val="hybridMultilevel"/>
    <w:tmpl w:val="6EE0E884"/>
    <w:lvl w:ilvl="0" w:tplc="04090011">
      <w:start w:val="1"/>
      <w:numFmt w:val="decimal"/>
      <w:lvlText w:val="%1)"/>
      <w:lvlJc w:val="left"/>
      <w:pPr>
        <w:ind w:left="1448" w:hanging="360"/>
      </w:pPr>
      <w:rPr>
        <w:rFonts w:hint="default"/>
      </w:rPr>
    </w:lvl>
    <w:lvl w:ilvl="1" w:tplc="04090019" w:tentative="1">
      <w:start w:val="1"/>
      <w:numFmt w:val="lowerLetter"/>
      <w:lvlText w:val="%2."/>
      <w:lvlJc w:val="left"/>
      <w:pPr>
        <w:ind w:left="1984" w:hanging="360"/>
      </w:pPr>
    </w:lvl>
    <w:lvl w:ilvl="2" w:tplc="0409001B" w:tentative="1">
      <w:start w:val="1"/>
      <w:numFmt w:val="lowerRoman"/>
      <w:lvlText w:val="%3."/>
      <w:lvlJc w:val="right"/>
      <w:pPr>
        <w:ind w:left="2704" w:hanging="180"/>
      </w:pPr>
    </w:lvl>
    <w:lvl w:ilvl="3" w:tplc="0409000F" w:tentative="1">
      <w:start w:val="1"/>
      <w:numFmt w:val="decimal"/>
      <w:lvlText w:val="%4."/>
      <w:lvlJc w:val="left"/>
      <w:pPr>
        <w:ind w:left="3424" w:hanging="360"/>
      </w:pPr>
    </w:lvl>
    <w:lvl w:ilvl="4" w:tplc="04090019" w:tentative="1">
      <w:start w:val="1"/>
      <w:numFmt w:val="lowerLetter"/>
      <w:lvlText w:val="%5."/>
      <w:lvlJc w:val="left"/>
      <w:pPr>
        <w:ind w:left="4144" w:hanging="360"/>
      </w:pPr>
    </w:lvl>
    <w:lvl w:ilvl="5" w:tplc="0409001B" w:tentative="1">
      <w:start w:val="1"/>
      <w:numFmt w:val="lowerRoman"/>
      <w:lvlText w:val="%6."/>
      <w:lvlJc w:val="right"/>
      <w:pPr>
        <w:ind w:left="4864" w:hanging="180"/>
      </w:pPr>
    </w:lvl>
    <w:lvl w:ilvl="6" w:tplc="0409000F" w:tentative="1">
      <w:start w:val="1"/>
      <w:numFmt w:val="decimal"/>
      <w:lvlText w:val="%7."/>
      <w:lvlJc w:val="left"/>
      <w:pPr>
        <w:ind w:left="5584" w:hanging="360"/>
      </w:pPr>
    </w:lvl>
    <w:lvl w:ilvl="7" w:tplc="04090019" w:tentative="1">
      <w:start w:val="1"/>
      <w:numFmt w:val="lowerLetter"/>
      <w:lvlText w:val="%8."/>
      <w:lvlJc w:val="left"/>
      <w:pPr>
        <w:ind w:left="6304" w:hanging="360"/>
      </w:pPr>
    </w:lvl>
    <w:lvl w:ilvl="8" w:tplc="0409001B" w:tentative="1">
      <w:start w:val="1"/>
      <w:numFmt w:val="lowerRoman"/>
      <w:lvlText w:val="%9."/>
      <w:lvlJc w:val="right"/>
      <w:pPr>
        <w:ind w:left="7024" w:hanging="180"/>
      </w:pPr>
    </w:lvl>
  </w:abstractNum>
  <w:abstractNum w:abstractNumId="4">
    <w:nsid w:val="2D1130F6"/>
    <w:multiLevelType w:val="hybridMultilevel"/>
    <w:tmpl w:val="7758E590"/>
    <w:lvl w:ilvl="0" w:tplc="EF00689A">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
    <w:nsid w:val="34096DFA"/>
    <w:multiLevelType w:val="hybridMultilevel"/>
    <w:tmpl w:val="7758E590"/>
    <w:lvl w:ilvl="0" w:tplc="EF00689A">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
    <w:nsid w:val="3E9942D7"/>
    <w:multiLevelType w:val="hybridMultilevel"/>
    <w:tmpl w:val="03C4E118"/>
    <w:lvl w:ilvl="0" w:tplc="EF00689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FDC16F1"/>
    <w:multiLevelType w:val="hybridMultilevel"/>
    <w:tmpl w:val="F0A23A40"/>
    <w:lvl w:ilvl="0" w:tplc="4EEE7946">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8">
    <w:nsid w:val="40EA0AFE"/>
    <w:multiLevelType w:val="hybridMultilevel"/>
    <w:tmpl w:val="F7DC495E"/>
    <w:lvl w:ilvl="0" w:tplc="C3B8E4B8">
      <w:start w:val="2"/>
      <w:numFmt w:val="bullet"/>
      <w:lvlText w:val="-"/>
      <w:lvlJc w:val="left"/>
      <w:pPr>
        <w:ind w:left="907" w:hanging="360"/>
      </w:pPr>
      <w:rPr>
        <w:rFonts w:ascii="Roboto" w:eastAsia="Times New Roman" w:hAnsi="Roboto" w:cs="Angsana New" w:hint="default"/>
        <w:color w:val="3C4043"/>
        <w:sz w:val="27"/>
        <w:u w:val="none"/>
      </w:rPr>
    </w:lvl>
    <w:lvl w:ilvl="1" w:tplc="04090003" w:tentative="1">
      <w:start w:val="1"/>
      <w:numFmt w:val="bullet"/>
      <w:lvlText w:val="o"/>
      <w:lvlJc w:val="left"/>
      <w:pPr>
        <w:ind w:left="1627" w:hanging="360"/>
      </w:pPr>
      <w:rPr>
        <w:rFonts w:ascii="Courier New" w:hAnsi="Courier New" w:cs="Courier New"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Courier New"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Courier New" w:hint="default"/>
      </w:rPr>
    </w:lvl>
    <w:lvl w:ilvl="8" w:tplc="04090005" w:tentative="1">
      <w:start w:val="1"/>
      <w:numFmt w:val="bullet"/>
      <w:lvlText w:val=""/>
      <w:lvlJc w:val="left"/>
      <w:pPr>
        <w:ind w:left="6667" w:hanging="360"/>
      </w:pPr>
      <w:rPr>
        <w:rFonts w:ascii="Wingdings" w:hAnsi="Wingdings" w:hint="default"/>
      </w:rPr>
    </w:lvl>
  </w:abstractNum>
  <w:abstractNum w:abstractNumId="9">
    <w:nsid w:val="44F6479A"/>
    <w:multiLevelType w:val="hybridMultilevel"/>
    <w:tmpl w:val="7758E590"/>
    <w:lvl w:ilvl="0" w:tplc="EF00689A">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0">
    <w:nsid w:val="48D0082D"/>
    <w:multiLevelType w:val="hybridMultilevel"/>
    <w:tmpl w:val="7758E590"/>
    <w:lvl w:ilvl="0" w:tplc="EF00689A">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1">
    <w:nsid w:val="4EED21B0"/>
    <w:multiLevelType w:val="hybridMultilevel"/>
    <w:tmpl w:val="7758E590"/>
    <w:lvl w:ilvl="0" w:tplc="EF00689A">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2">
    <w:nsid w:val="4EF42FF4"/>
    <w:multiLevelType w:val="hybridMultilevel"/>
    <w:tmpl w:val="2850DF10"/>
    <w:lvl w:ilvl="0" w:tplc="E4F2D17E">
      <w:start w:val="1"/>
      <w:numFmt w:val="decimal"/>
      <w:lvlText w:val="(%1)"/>
      <w:lvlJc w:val="left"/>
      <w:pPr>
        <w:ind w:left="900" w:hanging="360"/>
      </w:pPr>
      <w:rPr>
        <w:rFonts w:ascii="Arial" w:eastAsia="Times New Roman" w:hAnsi="Arial" w:cs="Arial" w:hint="default"/>
        <w:sz w:val="22"/>
        <w:szCs w:val="22"/>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3">
    <w:nsid w:val="543367A9"/>
    <w:multiLevelType w:val="hybridMultilevel"/>
    <w:tmpl w:val="5CF6D492"/>
    <w:lvl w:ilvl="0" w:tplc="14BA67B0">
      <w:start w:val="14"/>
      <w:numFmt w:val="bullet"/>
      <w:lvlText w:val="-"/>
      <w:lvlJc w:val="left"/>
      <w:pPr>
        <w:ind w:left="720" w:hanging="360"/>
      </w:pPr>
      <w:rPr>
        <w:rFonts w:ascii="Angsana New" w:eastAsia="Times New Roman" w:hAnsi="Angsana New" w:cs="Angsan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5310DC2"/>
    <w:multiLevelType w:val="multilevel"/>
    <w:tmpl w:val="499EAC62"/>
    <w:lvl w:ilvl="0">
      <w:start w:val="1"/>
      <w:numFmt w:val="decimal"/>
      <w:lvlText w:val="%1."/>
      <w:lvlJc w:val="left"/>
      <w:pPr>
        <w:tabs>
          <w:tab w:val="num" w:pos="360"/>
        </w:tabs>
        <w:ind w:left="360" w:hanging="360"/>
      </w:pPr>
      <w:rPr>
        <w:rFonts w:hint="default"/>
        <w:b w:val="0"/>
        <w:bCs w:val="0"/>
        <w:sz w:val="28"/>
        <w:szCs w:val="28"/>
        <w:lang w:val="en-US"/>
      </w:rPr>
    </w:lvl>
    <w:lvl w:ilvl="1">
      <w:start w:val="1"/>
      <w:numFmt w:val="decimal"/>
      <w:isLgl/>
      <w:lvlText w:val="%1.%2"/>
      <w:lvlJc w:val="left"/>
      <w:pPr>
        <w:tabs>
          <w:tab w:val="num" w:pos="720"/>
        </w:tabs>
        <w:ind w:left="720" w:hanging="360"/>
      </w:pPr>
      <w:rPr>
        <w:rFonts w:hint="default"/>
        <w:b w:val="0"/>
        <w:bCs w:val="0"/>
        <w:lang w:val="en-US"/>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240"/>
        </w:tabs>
        <w:ind w:left="3240" w:hanging="108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320"/>
        </w:tabs>
        <w:ind w:left="4320" w:hanging="1440"/>
      </w:pPr>
      <w:rPr>
        <w:rFonts w:hint="default"/>
      </w:rPr>
    </w:lvl>
  </w:abstractNum>
  <w:abstractNum w:abstractNumId="15">
    <w:nsid w:val="615C5032"/>
    <w:multiLevelType w:val="hybridMultilevel"/>
    <w:tmpl w:val="7758E590"/>
    <w:lvl w:ilvl="0" w:tplc="EF00689A">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6">
    <w:nsid w:val="647F1B34"/>
    <w:multiLevelType w:val="hybridMultilevel"/>
    <w:tmpl w:val="932A18E0"/>
    <w:lvl w:ilvl="0" w:tplc="11D0A278">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E156F01"/>
    <w:multiLevelType w:val="multilevel"/>
    <w:tmpl w:val="A5985C04"/>
    <w:lvl w:ilvl="0">
      <w:start w:val="12"/>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8">
    <w:nsid w:val="7A851DD0"/>
    <w:multiLevelType w:val="multilevel"/>
    <w:tmpl w:val="4B22BF78"/>
    <w:lvl w:ilvl="0">
      <w:start w:val="2"/>
      <w:numFmt w:val="decimal"/>
      <w:lvlText w:val="%1"/>
      <w:lvlJc w:val="left"/>
      <w:pPr>
        <w:ind w:left="360" w:hanging="360"/>
      </w:pPr>
      <w:rPr>
        <w:rFonts w:hint="default"/>
      </w:rPr>
    </w:lvl>
    <w:lvl w:ilvl="1">
      <w:start w:val="1"/>
      <w:numFmt w:val="decimal"/>
      <w:lvlText w:val="%1.%2"/>
      <w:lvlJc w:val="left"/>
      <w:pPr>
        <w:ind w:left="990" w:hanging="360"/>
      </w:pPr>
      <w:rPr>
        <w:rFonts w:hint="default"/>
        <w:sz w:val="28"/>
        <w:szCs w:val="28"/>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num w:numId="1">
    <w:abstractNumId w:val="17"/>
  </w:num>
  <w:num w:numId="2">
    <w:abstractNumId w:val="5"/>
  </w:num>
  <w:num w:numId="3">
    <w:abstractNumId w:val="2"/>
  </w:num>
  <w:num w:numId="4">
    <w:abstractNumId w:val="10"/>
  </w:num>
  <w:num w:numId="5">
    <w:abstractNumId w:val="9"/>
  </w:num>
  <w:num w:numId="6">
    <w:abstractNumId w:val="3"/>
  </w:num>
  <w:num w:numId="7">
    <w:abstractNumId w:val="15"/>
  </w:num>
  <w:num w:numId="8">
    <w:abstractNumId w:val="11"/>
  </w:num>
  <w:num w:numId="9">
    <w:abstractNumId w:val="4"/>
  </w:num>
  <w:num w:numId="10">
    <w:abstractNumId w:val="12"/>
  </w:num>
  <w:num w:numId="11">
    <w:abstractNumId w:val="1"/>
  </w:num>
  <w:num w:numId="12">
    <w:abstractNumId w:val="7"/>
  </w:num>
  <w:num w:numId="13">
    <w:abstractNumId w:val="13"/>
  </w:num>
  <w:num w:numId="14">
    <w:abstractNumId w:val="6"/>
  </w:num>
  <w:num w:numId="15">
    <w:abstractNumId w:val="16"/>
  </w:num>
  <w:num w:numId="16">
    <w:abstractNumId w:val="8"/>
  </w:num>
  <w:num w:numId="17">
    <w:abstractNumId w:val="0"/>
  </w:num>
  <w:num w:numId="18">
    <w:abstractNumId w:val="14"/>
  </w:num>
  <w:num w:numId="19">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hdrShapeDefaults>
    <o:shapedefaults v:ext="edit" spidmax="20481"/>
  </w:hdrShapeDefaults>
  <w:footnotePr>
    <w:footnote w:id="-1"/>
    <w:footnote w:id="0"/>
    <w:footnote w:id="1"/>
  </w:footnotePr>
  <w:endnotePr>
    <w:endnote w:id="-1"/>
    <w:endnote w:id="0"/>
    <w:endnote w:id="1"/>
  </w:endnotePr>
  <w:compat>
    <w:applyBreakingRules/>
  </w:compat>
  <w:rsids>
    <w:rsidRoot w:val="00B62177"/>
    <w:rsid w:val="00006BBC"/>
    <w:rsid w:val="0000731A"/>
    <w:rsid w:val="000139E0"/>
    <w:rsid w:val="00015A12"/>
    <w:rsid w:val="00015D71"/>
    <w:rsid w:val="00015E91"/>
    <w:rsid w:val="000274E9"/>
    <w:rsid w:val="00030891"/>
    <w:rsid w:val="000327AE"/>
    <w:rsid w:val="00033015"/>
    <w:rsid w:val="00033F45"/>
    <w:rsid w:val="000343A6"/>
    <w:rsid w:val="000344C6"/>
    <w:rsid w:val="0004771A"/>
    <w:rsid w:val="00050A9C"/>
    <w:rsid w:val="000536F7"/>
    <w:rsid w:val="00054F2B"/>
    <w:rsid w:val="0006093A"/>
    <w:rsid w:val="0006151D"/>
    <w:rsid w:val="00067EB0"/>
    <w:rsid w:val="00077D7E"/>
    <w:rsid w:val="00080C39"/>
    <w:rsid w:val="000810C0"/>
    <w:rsid w:val="00091A86"/>
    <w:rsid w:val="00092ECE"/>
    <w:rsid w:val="00093608"/>
    <w:rsid w:val="00093F7A"/>
    <w:rsid w:val="0009443B"/>
    <w:rsid w:val="00094509"/>
    <w:rsid w:val="0009549C"/>
    <w:rsid w:val="000A0869"/>
    <w:rsid w:val="000A1015"/>
    <w:rsid w:val="000B3961"/>
    <w:rsid w:val="000B6823"/>
    <w:rsid w:val="000B68D2"/>
    <w:rsid w:val="000C22E9"/>
    <w:rsid w:val="000C537E"/>
    <w:rsid w:val="000D0CA3"/>
    <w:rsid w:val="000D5DAF"/>
    <w:rsid w:val="000D664D"/>
    <w:rsid w:val="000D6C26"/>
    <w:rsid w:val="000E12EB"/>
    <w:rsid w:val="000E34ED"/>
    <w:rsid w:val="000E4506"/>
    <w:rsid w:val="000E4588"/>
    <w:rsid w:val="000E6165"/>
    <w:rsid w:val="000F26E3"/>
    <w:rsid w:val="000F426C"/>
    <w:rsid w:val="000F6C7B"/>
    <w:rsid w:val="000F6D3A"/>
    <w:rsid w:val="0010151D"/>
    <w:rsid w:val="0010294A"/>
    <w:rsid w:val="0010559D"/>
    <w:rsid w:val="00111243"/>
    <w:rsid w:val="0012053C"/>
    <w:rsid w:val="00122D80"/>
    <w:rsid w:val="0012325E"/>
    <w:rsid w:val="001258C3"/>
    <w:rsid w:val="00130F5B"/>
    <w:rsid w:val="00131806"/>
    <w:rsid w:val="0013304B"/>
    <w:rsid w:val="001364D5"/>
    <w:rsid w:val="001372A4"/>
    <w:rsid w:val="00137760"/>
    <w:rsid w:val="00137E0D"/>
    <w:rsid w:val="00143934"/>
    <w:rsid w:val="001443AE"/>
    <w:rsid w:val="001475E0"/>
    <w:rsid w:val="001515CC"/>
    <w:rsid w:val="00151B47"/>
    <w:rsid w:val="00152D33"/>
    <w:rsid w:val="001614C4"/>
    <w:rsid w:val="001632AE"/>
    <w:rsid w:val="00182283"/>
    <w:rsid w:val="00192F1F"/>
    <w:rsid w:val="00196625"/>
    <w:rsid w:val="00196BE9"/>
    <w:rsid w:val="00197483"/>
    <w:rsid w:val="001A2448"/>
    <w:rsid w:val="001A3608"/>
    <w:rsid w:val="001A6450"/>
    <w:rsid w:val="001B3D3A"/>
    <w:rsid w:val="001C68EF"/>
    <w:rsid w:val="001C7A10"/>
    <w:rsid w:val="001E059C"/>
    <w:rsid w:val="001E4465"/>
    <w:rsid w:val="001E4FD6"/>
    <w:rsid w:val="001F210E"/>
    <w:rsid w:val="001F66EC"/>
    <w:rsid w:val="001F7612"/>
    <w:rsid w:val="001F7764"/>
    <w:rsid w:val="00200EF8"/>
    <w:rsid w:val="0020185F"/>
    <w:rsid w:val="00201ACA"/>
    <w:rsid w:val="0020274F"/>
    <w:rsid w:val="00203479"/>
    <w:rsid w:val="0020569B"/>
    <w:rsid w:val="002071F0"/>
    <w:rsid w:val="0021196F"/>
    <w:rsid w:val="00211B63"/>
    <w:rsid w:val="0021238D"/>
    <w:rsid w:val="002256AE"/>
    <w:rsid w:val="00235741"/>
    <w:rsid w:val="00235967"/>
    <w:rsid w:val="00254F85"/>
    <w:rsid w:val="002600F3"/>
    <w:rsid w:val="002606D1"/>
    <w:rsid w:val="00260CAA"/>
    <w:rsid w:val="0027587D"/>
    <w:rsid w:val="00275EB7"/>
    <w:rsid w:val="002823AE"/>
    <w:rsid w:val="00283688"/>
    <w:rsid w:val="00284F03"/>
    <w:rsid w:val="002857FC"/>
    <w:rsid w:val="00286C9B"/>
    <w:rsid w:val="00293FE2"/>
    <w:rsid w:val="00296430"/>
    <w:rsid w:val="00297BAF"/>
    <w:rsid w:val="002A43B6"/>
    <w:rsid w:val="002A4932"/>
    <w:rsid w:val="002A5923"/>
    <w:rsid w:val="002A70D4"/>
    <w:rsid w:val="002A7129"/>
    <w:rsid w:val="002B2668"/>
    <w:rsid w:val="002B3FBD"/>
    <w:rsid w:val="002B65E6"/>
    <w:rsid w:val="002C7B5E"/>
    <w:rsid w:val="002D2AE2"/>
    <w:rsid w:val="002E306C"/>
    <w:rsid w:val="002E565B"/>
    <w:rsid w:val="002F007F"/>
    <w:rsid w:val="002F455D"/>
    <w:rsid w:val="00300D0A"/>
    <w:rsid w:val="00302365"/>
    <w:rsid w:val="00305B0F"/>
    <w:rsid w:val="0030649C"/>
    <w:rsid w:val="00306FA0"/>
    <w:rsid w:val="00314C0F"/>
    <w:rsid w:val="003159D2"/>
    <w:rsid w:val="0032587E"/>
    <w:rsid w:val="00325974"/>
    <w:rsid w:val="00325B79"/>
    <w:rsid w:val="00336B55"/>
    <w:rsid w:val="003416E3"/>
    <w:rsid w:val="00344B27"/>
    <w:rsid w:val="003472D9"/>
    <w:rsid w:val="00353E50"/>
    <w:rsid w:val="00354532"/>
    <w:rsid w:val="0035477D"/>
    <w:rsid w:val="00355B63"/>
    <w:rsid w:val="003776BD"/>
    <w:rsid w:val="0038294D"/>
    <w:rsid w:val="00384D14"/>
    <w:rsid w:val="00387B4E"/>
    <w:rsid w:val="00393BB2"/>
    <w:rsid w:val="00394A40"/>
    <w:rsid w:val="003A1021"/>
    <w:rsid w:val="003A35E3"/>
    <w:rsid w:val="003A3A4A"/>
    <w:rsid w:val="003A5C50"/>
    <w:rsid w:val="003A7611"/>
    <w:rsid w:val="003C1CCD"/>
    <w:rsid w:val="003C4BA9"/>
    <w:rsid w:val="003C7083"/>
    <w:rsid w:val="003D0BC5"/>
    <w:rsid w:val="003D3A77"/>
    <w:rsid w:val="003E37EC"/>
    <w:rsid w:val="003E6452"/>
    <w:rsid w:val="003E76A3"/>
    <w:rsid w:val="003F128B"/>
    <w:rsid w:val="003F582F"/>
    <w:rsid w:val="003F5DBF"/>
    <w:rsid w:val="00405903"/>
    <w:rsid w:val="00411B90"/>
    <w:rsid w:val="00413E6A"/>
    <w:rsid w:val="00415D06"/>
    <w:rsid w:val="004203D5"/>
    <w:rsid w:val="00422EDA"/>
    <w:rsid w:val="004248B2"/>
    <w:rsid w:val="00425528"/>
    <w:rsid w:val="00425A98"/>
    <w:rsid w:val="00425DB9"/>
    <w:rsid w:val="00427842"/>
    <w:rsid w:val="0043257C"/>
    <w:rsid w:val="00432F12"/>
    <w:rsid w:val="00433B59"/>
    <w:rsid w:val="00435224"/>
    <w:rsid w:val="004442B1"/>
    <w:rsid w:val="00444F2F"/>
    <w:rsid w:val="00444FDB"/>
    <w:rsid w:val="004454B7"/>
    <w:rsid w:val="004458CF"/>
    <w:rsid w:val="00445C13"/>
    <w:rsid w:val="00445FE1"/>
    <w:rsid w:val="00446E52"/>
    <w:rsid w:val="0044760C"/>
    <w:rsid w:val="00450436"/>
    <w:rsid w:val="00450E31"/>
    <w:rsid w:val="00452433"/>
    <w:rsid w:val="004551EB"/>
    <w:rsid w:val="004602E8"/>
    <w:rsid w:val="00460733"/>
    <w:rsid w:val="0046406A"/>
    <w:rsid w:val="00472F62"/>
    <w:rsid w:val="004734AE"/>
    <w:rsid w:val="00475F1D"/>
    <w:rsid w:val="004774A1"/>
    <w:rsid w:val="00480DB7"/>
    <w:rsid w:val="0048230C"/>
    <w:rsid w:val="00482D2A"/>
    <w:rsid w:val="00491FB0"/>
    <w:rsid w:val="00497BFC"/>
    <w:rsid w:val="00497C8B"/>
    <w:rsid w:val="00497DEB"/>
    <w:rsid w:val="004A2BE1"/>
    <w:rsid w:val="004A3023"/>
    <w:rsid w:val="004A5711"/>
    <w:rsid w:val="004A6E8F"/>
    <w:rsid w:val="004A71AC"/>
    <w:rsid w:val="004B11B5"/>
    <w:rsid w:val="004B4174"/>
    <w:rsid w:val="004C0061"/>
    <w:rsid w:val="004C35F1"/>
    <w:rsid w:val="004C6B3F"/>
    <w:rsid w:val="004D0A57"/>
    <w:rsid w:val="004D5DB1"/>
    <w:rsid w:val="004D63F7"/>
    <w:rsid w:val="004D6E33"/>
    <w:rsid w:val="004D7885"/>
    <w:rsid w:val="004E1099"/>
    <w:rsid w:val="004E355E"/>
    <w:rsid w:val="004F256C"/>
    <w:rsid w:val="004F5C24"/>
    <w:rsid w:val="00500FFD"/>
    <w:rsid w:val="00501352"/>
    <w:rsid w:val="00505FB3"/>
    <w:rsid w:val="005067E0"/>
    <w:rsid w:val="00506DA1"/>
    <w:rsid w:val="00507E95"/>
    <w:rsid w:val="0051184C"/>
    <w:rsid w:val="00512603"/>
    <w:rsid w:val="00521238"/>
    <w:rsid w:val="005240CC"/>
    <w:rsid w:val="00526702"/>
    <w:rsid w:val="0052679A"/>
    <w:rsid w:val="00527F0F"/>
    <w:rsid w:val="00533B35"/>
    <w:rsid w:val="005402D9"/>
    <w:rsid w:val="0054102A"/>
    <w:rsid w:val="00544F7A"/>
    <w:rsid w:val="00547859"/>
    <w:rsid w:val="00556983"/>
    <w:rsid w:val="00560690"/>
    <w:rsid w:val="00562BD4"/>
    <w:rsid w:val="00570604"/>
    <w:rsid w:val="0057224B"/>
    <w:rsid w:val="0058247F"/>
    <w:rsid w:val="005842C4"/>
    <w:rsid w:val="00586318"/>
    <w:rsid w:val="00587157"/>
    <w:rsid w:val="00587F3E"/>
    <w:rsid w:val="00597B17"/>
    <w:rsid w:val="00597C7E"/>
    <w:rsid w:val="005A0061"/>
    <w:rsid w:val="005A2C83"/>
    <w:rsid w:val="005A44C4"/>
    <w:rsid w:val="005A6488"/>
    <w:rsid w:val="005B34DC"/>
    <w:rsid w:val="005B5FC4"/>
    <w:rsid w:val="005B6672"/>
    <w:rsid w:val="005B70BF"/>
    <w:rsid w:val="005C2A82"/>
    <w:rsid w:val="005C2F91"/>
    <w:rsid w:val="005D2BF1"/>
    <w:rsid w:val="005D63F4"/>
    <w:rsid w:val="005E0B56"/>
    <w:rsid w:val="00607E61"/>
    <w:rsid w:val="00610899"/>
    <w:rsid w:val="00611F7C"/>
    <w:rsid w:val="006139DF"/>
    <w:rsid w:val="00615C9B"/>
    <w:rsid w:val="00620BB8"/>
    <w:rsid w:val="006232B8"/>
    <w:rsid w:val="00633ED5"/>
    <w:rsid w:val="00637942"/>
    <w:rsid w:val="006421D3"/>
    <w:rsid w:val="006464B8"/>
    <w:rsid w:val="00647869"/>
    <w:rsid w:val="0065625C"/>
    <w:rsid w:val="006562E0"/>
    <w:rsid w:val="00660A9F"/>
    <w:rsid w:val="00663CEB"/>
    <w:rsid w:val="00666BE5"/>
    <w:rsid w:val="006679D1"/>
    <w:rsid w:val="006812E9"/>
    <w:rsid w:val="00683E34"/>
    <w:rsid w:val="00684734"/>
    <w:rsid w:val="00690117"/>
    <w:rsid w:val="0069277A"/>
    <w:rsid w:val="006A3987"/>
    <w:rsid w:val="006A66D8"/>
    <w:rsid w:val="006B0FC2"/>
    <w:rsid w:val="006B1159"/>
    <w:rsid w:val="006B1C46"/>
    <w:rsid w:val="006C1B51"/>
    <w:rsid w:val="006D1D2B"/>
    <w:rsid w:val="006D2293"/>
    <w:rsid w:val="006D3576"/>
    <w:rsid w:val="006D4605"/>
    <w:rsid w:val="006D75F9"/>
    <w:rsid w:val="006E10BC"/>
    <w:rsid w:val="006E1383"/>
    <w:rsid w:val="006E1476"/>
    <w:rsid w:val="006E6D01"/>
    <w:rsid w:val="006E7CCE"/>
    <w:rsid w:val="006F0370"/>
    <w:rsid w:val="00703C58"/>
    <w:rsid w:val="007069AB"/>
    <w:rsid w:val="007075B6"/>
    <w:rsid w:val="00712D7E"/>
    <w:rsid w:val="007166F7"/>
    <w:rsid w:val="0071749F"/>
    <w:rsid w:val="00720759"/>
    <w:rsid w:val="007213E8"/>
    <w:rsid w:val="007233A0"/>
    <w:rsid w:val="00723AAE"/>
    <w:rsid w:val="007274F6"/>
    <w:rsid w:val="00735EEB"/>
    <w:rsid w:val="00740258"/>
    <w:rsid w:val="00745591"/>
    <w:rsid w:val="0075237C"/>
    <w:rsid w:val="00757244"/>
    <w:rsid w:val="00761B5C"/>
    <w:rsid w:val="007667BF"/>
    <w:rsid w:val="00770C4B"/>
    <w:rsid w:val="007735A2"/>
    <w:rsid w:val="00774CA2"/>
    <w:rsid w:val="00777FD3"/>
    <w:rsid w:val="00777FE9"/>
    <w:rsid w:val="00782041"/>
    <w:rsid w:val="007847E5"/>
    <w:rsid w:val="007857E0"/>
    <w:rsid w:val="00793894"/>
    <w:rsid w:val="007A1428"/>
    <w:rsid w:val="007A1BC8"/>
    <w:rsid w:val="007A1EE0"/>
    <w:rsid w:val="007A2749"/>
    <w:rsid w:val="007A678E"/>
    <w:rsid w:val="007A7C9F"/>
    <w:rsid w:val="007B0170"/>
    <w:rsid w:val="007B27D2"/>
    <w:rsid w:val="007B2ED7"/>
    <w:rsid w:val="007C78E3"/>
    <w:rsid w:val="007D19A3"/>
    <w:rsid w:val="007D5748"/>
    <w:rsid w:val="007E0C98"/>
    <w:rsid w:val="007E59F3"/>
    <w:rsid w:val="007F0229"/>
    <w:rsid w:val="007F1382"/>
    <w:rsid w:val="007F31D2"/>
    <w:rsid w:val="00800842"/>
    <w:rsid w:val="0080197F"/>
    <w:rsid w:val="008024B0"/>
    <w:rsid w:val="0080644A"/>
    <w:rsid w:val="00807607"/>
    <w:rsid w:val="00807B5A"/>
    <w:rsid w:val="00807EB7"/>
    <w:rsid w:val="00812441"/>
    <w:rsid w:val="008163DB"/>
    <w:rsid w:val="00816F55"/>
    <w:rsid w:val="0081787C"/>
    <w:rsid w:val="00820943"/>
    <w:rsid w:val="0082187A"/>
    <w:rsid w:val="0082607A"/>
    <w:rsid w:val="00827E26"/>
    <w:rsid w:val="00830B1B"/>
    <w:rsid w:val="00832300"/>
    <w:rsid w:val="00837D9C"/>
    <w:rsid w:val="0084060E"/>
    <w:rsid w:val="00847204"/>
    <w:rsid w:val="008514E1"/>
    <w:rsid w:val="00852C5D"/>
    <w:rsid w:val="008549CD"/>
    <w:rsid w:val="0085515C"/>
    <w:rsid w:val="00864D46"/>
    <w:rsid w:val="008710F8"/>
    <w:rsid w:val="008718B4"/>
    <w:rsid w:val="008728AD"/>
    <w:rsid w:val="00877970"/>
    <w:rsid w:val="008808EF"/>
    <w:rsid w:val="0088267F"/>
    <w:rsid w:val="00886289"/>
    <w:rsid w:val="00890C25"/>
    <w:rsid w:val="00891845"/>
    <w:rsid w:val="008942A1"/>
    <w:rsid w:val="008963F4"/>
    <w:rsid w:val="0089651D"/>
    <w:rsid w:val="008A0C4C"/>
    <w:rsid w:val="008A3A9C"/>
    <w:rsid w:val="008A4791"/>
    <w:rsid w:val="008A4A06"/>
    <w:rsid w:val="008A725A"/>
    <w:rsid w:val="008A7D3C"/>
    <w:rsid w:val="008B2C21"/>
    <w:rsid w:val="008C3A17"/>
    <w:rsid w:val="008C65AD"/>
    <w:rsid w:val="008D03E1"/>
    <w:rsid w:val="008D1CD4"/>
    <w:rsid w:val="008D6F20"/>
    <w:rsid w:val="008E3D37"/>
    <w:rsid w:val="008F7602"/>
    <w:rsid w:val="00902D04"/>
    <w:rsid w:val="00906C2F"/>
    <w:rsid w:val="009136A5"/>
    <w:rsid w:val="00916741"/>
    <w:rsid w:val="009179AF"/>
    <w:rsid w:val="009212AF"/>
    <w:rsid w:val="0092650F"/>
    <w:rsid w:val="00931EC4"/>
    <w:rsid w:val="00934800"/>
    <w:rsid w:val="00935543"/>
    <w:rsid w:val="009367AE"/>
    <w:rsid w:val="00942B6C"/>
    <w:rsid w:val="00942BB6"/>
    <w:rsid w:val="00954A30"/>
    <w:rsid w:val="00963FAA"/>
    <w:rsid w:val="00966BF2"/>
    <w:rsid w:val="009676FE"/>
    <w:rsid w:val="00973B9C"/>
    <w:rsid w:val="00973D0F"/>
    <w:rsid w:val="009769C6"/>
    <w:rsid w:val="00980AC1"/>
    <w:rsid w:val="0098106A"/>
    <w:rsid w:val="0098416C"/>
    <w:rsid w:val="00985139"/>
    <w:rsid w:val="00986424"/>
    <w:rsid w:val="00990250"/>
    <w:rsid w:val="00992467"/>
    <w:rsid w:val="0099355A"/>
    <w:rsid w:val="00993F00"/>
    <w:rsid w:val="009A08E7"/>
    <w:rsid w:val="009A391B"/>
    <w:rsid w:val="009A4F7C"/>
    <w:rsid w:val="009A6085"/>
    <w:rsid w:val="009A77BF"/>
    <w:rsid w:val="009B0399"/>
    <w:rsid w:val="009B0A62"/>
    <w:rsid w:val="009B6285"/>
    <w:rsid w:val="009B6696"/>
    <w:rsid w:val="009C2C84"/>
    <w:rsid w:val="009C5263"/>
    <w:rsid w:val="009D03BE"/>
    <w:rsid w:val="009D1E13"/>
    <w:rsid w:val="009D7BBE"/>
    <w:rsid w:val="009E1880"/>
    <w:rsid w:val="009E2C32"/>
    <w:rsid w:val="009E46C1"/>
    <w:rsid w:val="009E4A95"/>
    <w:rsid w:val="009F1556"/>
    <w:rsid w:val="009F27C4"/>
    <w:rsid w:val="009F281E"/>
    <w:rsid w:val="009F2DAD"/>
    <w:rsid w:val="009F3753"/>
    <w:rsid w:val="009F3C3E"/>
    <w:rsid w:val="009F655F"/>
    <w:rsid w:val="009F6E0D"/>
    <w:rsid w:val="009F7602"/>
    <w:rsid w:val="00A049C7"/>
    <w:rsid w:val="00A07946"/>
    <w:rsid w:val="00A160B2"/>
    <w:rsid w:val="00A220D6"/>
    <w:rsid w:val="00A23B61"/>
    <w:rsid w:val="00A30DBD"/>
    <w:rsid w:val="00A32CA0"/>
    <w:rsid w:val="00A367BA"/>
    <w:rsid w:val="00A3746F"/>
    <w:rsid w:val="00A506CB"/>
    <w:rsid w:val="00A524D9"/>
    <w:rsid w:val="00A543C4"/>
    <w:rsid w:val="00A62206"/>
    <w:rsid w:val="00A633D4"/>
    <w:rsid w:val="00A722F7"/>
    <w:rsid w:val="00A739DD"/>
    <w:rsid w:val="00A74396"/>
    <w:rsid w:val="00A77D0D"/>
    <w:rsid w:val="00A82181"/>
    <w:rsid w:val="00A83348"/>
    <w:rsid w:val="00A833BD"/>
    <w:rsid w:val="00A836F0"/>
    <w:rsid w:val="00A8547A"/>
    <w:rsid w:val="00A85E90"/>
    <w:rsid w:val="00A902E4"/>
    <w:rsid w:val="00A92E1E"/>
    <w:rsid w:val="00A940AF"/>
    <w:rsid w:val="00A95C36"/>
    <w:rsid w:val="00A97557"/>
    <w:rsid w:val="00AA093C"/>
    <w:rsid w:val="00AA1B80"/>
    <w:rsid w:val="00AA3257"/>
    <w:rsid w:val="00AA379D"/>
    <w:rsid w:val="00AA41EA"/>
    <w:rsid w:val="00AA5FB9"/>
    <w:rsid w:val="00AB1D0C"/>
    <w:rsid w:val="00AB256A"/>
    <w:rsid w:val="00AB2E8A"/>
    <w:rsid w:val="00AB2F40"/>
    <w:rsid w:val="00AB7BCA"/>
    <w:rsid w:val="00AC1323"/>
    <w:rsid w:val="00AC1BED"/>
    <w:rsid w:val="00AC5E50"/>
    <w:rsid w:val="00AC75E0"/>
    <w:rsid w:val="00AC794A"/>
    <w:rsid w:val="00AD0BB3"/>
    <w:rsid w:val="00AD1008"/>
    <w:rsid w:val="00AD21D9"/>
    <w:rsid w:val="00AD25C0"/>
    <w:rsid w:val="00AD2A8B"/>
    <w:rsid w:val="00AD64A7"/>
    <w:rsid w:val="00AE0E41"/>
    <w:rsid w:val="00AE3DC2"/>
    <w:rsid w:val="00AE3E0F"/>
    <w:rsid w:val="00AE4206"/>
    <w:rsid w:val="00AE4259"/>
    <w:rsid w:val="00AE6566"/>
    <w:rsid w:val="00AF02A5"/>
    <w:rsid w:val="00AF34CF"/>
    <w:rsid w:val="00B00C55"/>
    <w:rsid w:val="00B061A4"/>
    <w:rsid w:val="00B1076F"/>
    <w:rsid w:val="00B159D5"/>
    <w:rsid w:val="00B16070"/>
    <w:rsid w:val="00B16A05"/>
    <w:rsid w:val="00B17DBF"/>
    <w:rsid w:val="00B2238F"/>
    <w:rsid w:val="00B2651F"/>
    <w:rsid w:val="00B2657C"/>
    <w:rsid w:val="00B30739"/>
    <w:rsid w:val="00B31206"/>
    <w:rsid w:val="00B3136C"/>
    <w:rsid w:val="00B313D1"/>
    <w:rsid w:val="00B32CA1"/>
    <w:rsid w:val="00B36905"/>
    <w:rsid w:val="00B36922"/>
    <w:rsid w:val="00B40E1E"/>
    <w:rsid w:val="00B41490"/>
    <w:rsid w:val="00B54B84"/>
    <w:rsid w:val="00B54E4F"/>
    <w:rsid w:val="00B60657"/>
    <w:rsid w:val="00B60C99"/>
    <w:rsid w:val="00B6194D"/>
    <w:rsid w:val="00B62177"/>
    <w:rsid w:val="00B6641A"/>
    <w:rsid w:val="00B66CE8"/>
    <w:rsid w:val="00B73392"/>
    <w:rsid w:val="00B772DC"/>
    <w:rsid w:val="00B8392F"/>
    <w:rsid w:val="00B8596D"/>
    <w:rsid w:val="00B87644"/>
    <w:rsid w:val="00B91A32"/>
    <w:rsid w:val="00B94D4C"/>
    <w:rsid w:val="00BA0F9C"/>
    <w:rsid w:val="00BA2B02"/>
    <w:rsid w:val="00BA55DC"/>
    <w:rsid w:val="00BB1057"/>
    <w:rsid w:val="00BB2EEA"/>
    <w:rsid w:val="00BB5AC9"/>
    <w:rsid w:val="00BC0EB5"/>
    <w:rsid w:val="00BC3202"/>
    <w:rsid w:val="00BC5470"/>
    <w:rsid w:val="00BC619A"/>
    <w:rsid w:val="00BD3C11"/>
    <w:rsid w:val="00BD603C"/>
    <w:rsid w:val="00BD65DE"/>
    <w:rsid w:val="00BE1D8C"/>
    <w:rsid w:val="00BE4A1C"/>
    <w:rsid w:val="00BE6194"/>
    <w:rsid w:val="00BE6798"/>
    <w:rsid w:val="00BE6CFD"/>
    <w:rsid w:val="00BF71CD"/>
    <w:rsid w:val="00C01469"/>
    <w:rsid w:val="00C04601"/>
    <w:rsid w:val="00C0531B"/>
    <w:rsid w:val="00C05931"/>
    <w:rsid w:val="00C073C1"/>
    <w:rsid w:val="00C10EA1"/>
    <w:rsid w:val="00C14324"/>
    <w:rsid w:val="00C2368C"/>
    <w:rsid w:val="00C30F14"/>
    <w:rsid w:val="00C34247"/>
    <w:rsid w:val="00C3761A"/>
    <w:rsid w:val="00C44825"/>
    <w:rsid w:val="00C46023"/>
    <w:rsid w:val="00C47149"/>
    <w:rsid w:val="00C55B34"/>
    <w:rsid w:val="00C6231F"/>
    <w:rsid w:val="00C64484"/>
    <w:rsid w:val="00C71ED9"/>
    <w:rsid w:val="00C74596"/>
    <w:rsid w:val="00C76CBB"/>
    <w:rsid w:val="00C76D36"/>
    <w:rsid w:val="00C83E0B"/>
    <w:rsid w:val="00C842C8"/>
    <w:rsid w:val="00C86A99"/>
    <w:rsid w:val="00C904BD"/>
    <w:rsid w:val="00C96492"/>
    <w:rsid w:val="00C96BAF"/>
    <w:rsid w:val="00CB58BB"/>
    <w:rsid w:val="00CB64AB"/>
    <w:rsid w:val="00CC0CA5"/>
    <w:rsid w:val="00CC1A28"/>
    <w:rsid w:val="00CC688D"/>
    <w:rsid w:val="00CC738D"/>
    <w:rsid w:val="00CD21EE"/>
    <w:rsid w:val="00CD3862"/>
    <w:rsid w:val="00CE3195"/>
    <w:rsid w:val="00CE52C2"/>
    <w:rsid w:val="00CF2DB8"/>
    <w:rsid w:val="00CF580E"/>
    <w:rsid w:val="00CF7659"/>
    <w:rsid w:val="00D01071"/>
    <w:rsid w:val="00D07EC8"/>
    <w:rsid w:val="00D13342"/>
    <w:rsid w:val="00D201F1"/>
    <w:rsid w:val="00D2238A"/>
    <w:rsid w:val="00D24B13"/>
    <w:rsid w:val="00D25A0B"/>
    <w:rsid w:val="00D35A98"/>
    <w:rsid w:val="00D407B1"/>
    <w:rsid w:val="00D42EC1"/>
    <w:rsid w:val="00D4431C"/>
    <w:rsid w:val="00D44D46"/>
    <w:rsid w:val="00D45B39"/>
    <w:rsid w:val="00D54C73"/>
    <w:rsid w:val="00D55714"/>
    <w:rsid w:val="00D80B49"/>
    <w:rsid w:val="00D867BB"/>
    <w:rsid w:val="00D87DFC"/>
    <w:rsid w:val="00D9032D"/>
    <w:rsid w:val="00D915DF"/>
    <w:rsid w:val="00D96818"/>
    <w:rsid w:val="00D97212"/>
    <w:rsid w:val="00DA0881"/>
    <w:rsid w:val="00DA12D3"/>
    <w:rsid w:val="00DA4A79"/>
    <w:rsid w:val="00DA5057"/>
    <w:rsid w:val="00DB2E0C"/>
    <w:rsid w:val="00DB4DCF"/>
    <w:rsid w:val="00DB5C8C"/>
    <w:rsid w:val="00DC4654"/>
    <w:rsid w:val="00DC51DE"/>
    <w:rsid w:val="00DD091F"/>
    <w:rsid w:val="00DD182B"/>
    <w:rsid w:val="00DD214E"/>
    <w:rsid w:val="00DD21F2"/>
    <w:rsid w:val="00DD5D38"/>
    <w:rsid w:val="00DD664C"/>
    <w:rsid w:val="00DD6922"/>
    <w:rsid w:val="00DE075C"/>
    <w:rsid w:val="00DE17D5"/>
    <w:rsid w:val="00DE2D35"/>
    <w:rsid w:val="00DE49B5"/>
    <w:rsid w:val="00DE57DD"/>
    <w:rsid w:val="00DF0589"/>
    <w:rsid w:val="00DF7125"/>
    <w:rsid w:val="00E012B2"/>
    <w:rsid w:val="00E01897"/>
    <w:rsid w:val="00E10D66"/>
    <w:rsid w:val="00E12479"/>
    <w:rsid w:val="00E2038E"/>
    <w:rsid w:val="00E214FE"/>
    <w:rsid w:val="00E27EAE"/>
    <w:rsid w:val="00E3069A"/>
    <w:rsid w:val="00E346B9"/>
    <w:rsid w:val="00E36D28"/>
    <w:rsid w:val="00E429E8"/>
    <w:rsid w:val="00E4631C"/>
    <w:rsid w:val="00E542C0"/>
    <w:rsid w:val="00E54BA8"/>
    <w:rsid w:val="00E55FF8"/>
    <w:rsid w:val="00E71605"/>
    <w:rsid w:val="00E76652"/>
    <w:rsid w:val="00E76EAF"/>
    <w:rsid w:val="00E8083B"/>
    <w:rsid w:val="00E81E7D"/>
    <w:rsid w:val="00E8368B"/>
    <w:rsid w:val="00E90F71"/>
    <w:rsid w:val="00E94A98"/>
    <w:rsid w:val="00E969CE"/>
    <w:rsid w:val="00EB6900"/>
    <w:rsid w:val="00EC5133"/>
    <w:rsid w:val="00ED2312"/>
    <w:rsid w:val="00ED3CB3"/>
    <w:rsid w:val="00ED4426"/>
    <w:rsid w:val="00ED6420"/>
    <w:rsid w:val="00EE18C2"/>
    <w:rsid w:val="00EE1C35"/>
    <w:rsid w:val="00EE5BAC"/>
    <w:rsid w:val="00EF19C2"/>
    <w:rsid w:val="00EF5E3B"/>
    <w:rsid w:val="00F011A8"/>
    <w:rsid w:val="00F0169F"/>
    <w:rsid w:val="00F01816"/>
    <w:rsid w:val="00F02D16"/>
    <w:rsid w:val="00F03E3A"/>
    <w:rsid w:val="00F1173B"/>
    <w:rsid w:val="00F211AE"/>
    <w:rsid w:val="00F36992"/>
    <w:rsid w:val="00F369FF"/>
    <w:rsid w:val="00F41D55"/>
    <w:rsid w:val="00F43F73"/>
    <w:rsid w:val="00F446B4"/>
    <w:rsid w:val="00F4511A"/>
    <w:rsid w:val="00F465DD"/>
    <w:rsid w:val="00F47396"/>
    <w:rsid w:val="00F4744A"/>
    <w:rsid w:val="00F47AE6"/>
    <w:rsid w:val="00F510DE"/>
    <w:rsid w:val="00F513C7"/>
    <w:rsid w:val="00F607E9"/>
    <w:rsid w:val="00F64BF3"/>
    <w:rsid w:val="00F76C2D"/>
    <w:rsid w:val="00F773C7"/>
    <w:rsid w:val="00F8159D"/>
    <w:rsid w:val="00F81760"/>
    <w:rsid w:val="00F86D56"/>
    <w:rsid w:val="00F87749"/>
    <w:rsid w:val="00F94E33"/>
    <w:rsid w:val="00F95C52"/>
    <w:rsid w:val="00FA1610"/>
    <w:rsid w:val="00FA3FFA"/>
    <w:rsid w:val="00FA58CB"/>
    <w:rsid w:val="00FB4940"/>
    <w:rsid w:val="00FB601D"/>
    <w:rsid w:val="00FC7360"/>
    <w:rsid w:val="00FD394C"/>
    <w:rsid w:val="00FE1486"/>
    <w:rsid w:val="00FE645A"/>
    <w:rsid w:val="00FF6E38"/>
  </w:rsids>
  <m:mathPr>
    <m:mathFont m:val="Cambria Math"/>
    <m:brkBin m:val="before"/>
    <m:brkBinSub m:val="--"/>
    <m:smallFrac m:val="off"/>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1206"/>
    <w:pPr>
      <w:overflowPunct w:val="0"/>
      <w:autoSpaceDE w:val="0"/>
      <w:autoSpaceDN w:val="0"/>
      <w:adjustRightInd w:val="0"/>
      <w:spacing w:after="0" w:line="240" w:lineRule="auto"/>
      <w:textAlignment w:val="baseline"/>
    </w:pPr>
    <w:rPr>
      <w:rFonts w:ascii="Times New Roman" w:eastAsia="Times New Roman" w:hAnsi="Tms Rmn" w:cs="Angsana New"/>
      <w:sz w:val="24"/>
      <w:szCs w:val="24"/>
    </w:rPr>
  </w:style>
  <w:style w:type="paragraph" w:styleId="Heading1">
    <w:name w:val="heading 1"/>
    <w:basedOn w:val="Normal"/>
    <w:next w:val="Normal"/>
    <w:link w:val="Heading1Char"/>
    <w:qFormat/>
    <w:rsid w:val="00B62177"/>
    <w:pPr>
      <w:keepNext/>
      <w:spacing w:line="380" w:lineRule="exact"/>
      <w:ind w:right="-378"/>
      <w:jc w:val="both"/>
      <w:outlineLvl w:val="0"/>
    </w:pPr>
    <w:rPr>
      <w:rFonts w:ascii="Angsana New" w:hAnsi="Angsana New"/>
      <w:sz w:val="28"/>
      <w:szCs w:val="28"/>
    </w:rPr>
  </w:style>
  <w:style w:type="paragraph" w:styleId="Heading2">
    <w:name w:val="heading 2"/>
    <w:basedOn w:val="Normal"/>
    <w:next w:val="Normal"/>
    <w:link w:val="Heading2Char"/>
    <w:qFormat/>
    <w:rsid w:val="00B62177"/>
    <w:pPr>
      <w:keepNext/>
      <w:spacing w:line="380" w:lineRule="exact"/>
      <w:ind w:left="-86" w:right="-146"/>
      <w:jc w:val="center"/>
      <w:outlineLvl w:val="1"/>
    </w:pPr>
    <w:rPr>
      <w:rFonts w:ascii="Angsana New" w:hAnsi="Angsana New"/>
      <w:sz w:val="28"/>
      <w:szCs w:val="28"/>
    </w:rPr>
  </w:style>
  <w:style w:type="paragraph" w:styleId="Heading3">
    <w:name w:val="heading 3"/>
    <w:basedOn w:val="Normal"/>
    <w:next w:val="Normal"/>
    <w:link w:val="Heading3Char"/>
    <w:qFormat/>
    <w:rsid w:val="00B62177"/>
    <w:pPr>
      <w:keepNext/>
      <w:spacing w:line="380" w:lineRule="exact"/>
      <w:ind w:left="-108" w:right="-92"/>
      <w:jc w:val="center"/>
      <w:outlineLvl w:val="2"/>
    </w:pPr>
    <w:rPr>
      <w:rFonts w:ascii="Angsana New" w:hAnsi="Angsana New"/>
      <w:sz w:val="26"/>
      <w:szCs w:val="26"/>
      <w:u w:val="single"/>
    </w:rPr>
  </w:style>
  <w:style w:type="paragraph" w:styleId="Heading4">
    <w:name w:val="heading 4"/>
    <w:basedOn w:val="Normal"/>
    <w:next w:val="Normal"/>
    <w:link w:val="Heading4Char"/>
    <w:qFormat/>
    <w:rsid w:val="00B62177"/>
    <w:pPr>
      <w:keepNext/>
      <w:tabs>
        <w:tab w:val="right" w:pos="7200"/>
        <w:tab w:val="right" w:pos="8540"/>
      </w:tabs>
      <w:spacing w:after="120" w:line="380" w:lineRule="exact"/>
      <w:jc w:val="center"/>
      <w:outlineLvl w:val="3"/>
    </w:pPr>
    <w:rPr>
      <w:rFonts w:ascii="Angsana New" w:hAnsi="Angsana New"/>
      <w:sz w:val="34"/>
      <w:szCs w:val="34"/>
    </w:rPr>
  </w:style>
  <w:style w:type="paragraph" w:styleId="Heading5">
    <w:name w:val="heading 5"/>
    <w:basedOn w:val="Normal"/>
    <w:next w:val="Normal"/>
    <w:link w:val="Heading5Char"/>
    <w:qFormat/>
    <w:rsid w:val="00B62177"/>
    <w:pPr>
      <w:keepNext/>
      <w:tabs>
        <w:tab w:val="left" w:pos="342"/>
      </w:tabs>
      <w:spacing w:line="380" w:lineRule="exact"/>
      <w:jc w:val="thaiDistribute"/>
      <w:outlineLvl w:val="4"/>
    </w:pPr>
    <w:rPr>
      <w:rFonts w:ascii="Angsana New" w:hAnsi="Angsana New"/>
      <w:sz w:val="28"/>
      <w:szCs w:val="28"/>
    </w:rPr>
  </w:style>
  <w:style w:type="paragraph" w:styleId="Heading6">
    <w:name w:val="heading 6"/>
    <w:basedOn w:val="Normal"/>
    <w:next w:val="Normal"/>
    <w:link w:val="Heading6Char"/>
    <w:qFormat/>
    <w:rsid w:val="00B62177"/>
    <w:pPr>
      <w:keepNext/>
      <w:tabs>
        <w:tab w:val="left" w:pos="360"/>
      </w:tabs>
      <w:spacing w:before="120" w:after="120" w:line="380" w:lineRule="exact"/>
      <w:ind w:left="900" w:hanging="382"/>
      <w:jc w:val="thaiDistribute"/>
      <w:outlineLvl w:val="5"/>
    </w:pPr>
    <w:rPr>
      <w:rFonts w:ascii="Angsana New" w:hAnsi="Angsana New"/>
      <w:sz w:val="34"/>
      <w:szCs w:val="34"/>
    </w:rPr>
  </w:style>
  <w:style w:type="paragraph" w:styleId="Heading7">
    <w:name w:val="heading 7"/>
    <w:basedOn w:val="Normal"/>
    <w:next w:val="Normal"/>
    <w:link w:val="Heading7Char"/>
    <w:qFormat/>
    <w:rsid w:val="00B62177"/>
    <w:pPr>
      <w:keepNext/>
      <w:tabs>
        <w:tab w:val="left" w:pos="540"/>
        <w:tab w:val="left" w:pos="720"/>
        <w:tab w:val="center" w:pos="1440"/>
        <w:tab w:val="left" w:pos="2520"/>
        <w:tab w:val="left" w:pos="4680"/>
        <w:tab w:val="decimal" w:pos="6840"/>
        <w:tab w:val="decimal" w:pos="7380"/>
        <w:tab w:val="decimal" w:pos="8280"/>
        <w:tab w:val="decimal" w:pos="8820"/>
      </w:tabs>
      <w:spacing w:line="300" w:lineRule="exact"/>
      <w:ind w:left="360" w:hanging="360"/>
      <w:jc w:val="thaiDistribute"/>
      <w:outlineLvl w:val="6"/>
    </w:pPr>
    <w:rPr>
      <w:rFonts w:ascii="Angsana New" w:hAnsi="Angsana New"/>
      <w:b/>
      <w:bCs/>
      <w:sz w:val="28"/>
      <w:szCs w:val="28"/>
    </w:rPr>
  </w:style>
  <w:style w:type="paragraph" w:styleId="Heading8">
    <w:name w:val="heading 8"/>
    <w:basedOn w:val="Normal"/>
    <w:next w:val="Normal"/>
    <w:link w:val="Heading8Char"/>
    <w:qFormat/>
    <w:rsid w:val="00B62177"/>
    <w:pPr>
      <w:keepNext/>
      <w:tabs>
        <w:tab w:val="left" w:pos="360"/>
        <w:tab w:val="left" w:pos="1440"/>
        <w:tab w:val="left" w:pos="2880"/>
      </w:tabs>
      <w:spacing w:before="120" w:after="120" w:line="380" w:lineRule="exact"/>
      <w:jc w:val="thaiDistribute"/>
      <w:outlineLvl w:val="7"/>
    </w:pPr>
    <w:rPr>
      <w:rFonts w:ascii="Angsana New" w:hAnsi="Angsana New"/>
      <w:sz w:val="34"/>
      <w:szCs w:val="34"/>
    </w:rPr>
  </w:style>
  <w:style w:type="paragraph" w:styleId="Heading9">
    <w:name w:val="heading 9"/>
    <w:basedOn w:val="Normal"/>
    <w:next w:val="Normal"/>
    <w:link w:val="Heading9Char"/>
    <w:qFormat/>
    <w:rsid w:val="00B62177"/>
    <w:pPr>
      <w:keepNext/>
      <w:spacing w:line="380" w:lineRule="exact"/>
      <w:jc w:val="center"/>
      <w:outlineLvl w:val="8"/>
    </w:pPr>
    <w:rPr>
      <w:rFonts w:ascii="Angsana New" w:hAnsi="Angsana New"/>
      <w:sz w:val="28"/>
      <w:szCs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62177"/>
    <w:rPr>
      <w:rFonts w:ascii="Angsana New" w:eastAsia="Times New Roman" w:hAnsi="Angsana New" w:cs="Angsana New"/>
      <w:sz w:val="28"/>
    </w:rPr>
  </w:style>
  <w:style w:type="character" w:customStyle="1" w:styleId="Heading2Char">
    <w:name w:val="Heading 2 Char"/>
    <w:basedOn w:val="DefaultParagraphFont"/>
    <w:link w:val="Heading2"/>
    <w:rsid w:val="00B62177"/>
    <w:rPr>
      <w:rFonts w:ascii="Angsana New" w:eastAsia="Times New Roman" w:hAnsi="Angsana New" w:cs="Angsana New"/>
      <w:sz w:val="28"/>
    </w:rPr>
  </w:style>
  <w:style w:type="character" w:customStyle="1" w:styleId="Heading3Char">
    <w:name w:val="Heading 3 Char"/>
    <w:basedOn w:val="DefaultParagraphFont"/>
    <w:link w:val="Heading3"/>
    <w:rsid w:val="00B62177"/>
    <w:rPr>
      <w:rFonts w:ascii="Angsana New" w:eastAsia="Times New Roman" w:hAnsi="Angsana New" w:cs="Angsana New"/>
      <w:sz w:val="26"/>
      <w:szCs w:val="26"/>
      <w:u w:val="single"/>
    </w:rPr>
  </w:style>
  <w:style w:type="character" w:customStyle="1" w:styleId="Heading4Char">
    <w:name w:val="Heading 4 Char"/>
    <w:basedOn w:val="DefaultParagraphFont"/>
    <w:link w:val="Heading4"/>
    <w:rsid w:val="00B62177"/>
    <w:rPr>
      <w:rFonts w:ascii="Angsana New" w:eastAsia="Times New Roman" w:hAnsi="Angsana New" w:cs="Angsana New"/>
      <w:sz w:val="34"/>
      <w:szCs w:val="34"/>
    </w:rPr>
  </w:style>
  <w:style w:type="character" w:customStyle="1" w:styleId="Heading5Char">
    <w:name w:val="Heading 5 Char"/>
    <w:basedOn w:val="DefaultParagraphFont"/>
    <w:link w:val="Heading5"/>
    <w:rsid w:val="00B62177"/>
    <w:rPr>
      <w:rFonts w:ascii="Angsana New" w:eastAsia="Times New Roman" w:hAnsi="Angsana New" w:cs="Angsana New"/>
      <w:sz w:val="28"/>
    </w:rPr>
  </w:style>
  <w:style w:type="character" w:customStyle="1" w:styleId="Heading6Char">
    <w:name w:val="Heading 6 Char"/>
    <w:basedOn w:val="DefaultParagraphFont"/>
    <w:link w:val="Heading6"/>
    <w:rsid w:val="00B62177"/>
    <w:rPr>
      <w:rFonts w:ascii="Angsana New" w:eastAsia="Times New Roman" w:hAnsi="Angsana New" w:cs="Angsana New"/>
      <w:sz w:val="34"/>
      <w:szCs w:val="34"/>
    </w:rPr>
  </w:style>
  <w:style w:type="character" w:customStyle="1" w:styleId="Heading7Char">
    <w:name w:val="Heading 7 Char"/>
    <w:basedOn w:val="DefaultParagraphFont"/>
    <w:link w:val="Heading7"/>
    <w:rsid w:val="00B62177"/>
    <w:rPr>
      <w:rFonts w:ascii="Angsana New" w:eastAsia="Times New Roman" w:hAnsi="Angsana New" w:cs="Angsana New"/>
      <w:b/>
      <w:bCs/>
      <w:sz w:val="28"/>
    </w:rPr>
  </w:style>
  <w:style w:type="character" w:customStyle="1" w:styleId="Heading8Char">
    <w:name w:val="Heading 8 Char"/>
    <w:basedOn w:val="DefaultParagraphFont"/>
    <w:link w:val="Heading8"/>
    <w:rsid w:val="00B62177"/>
    <w:rPr>
      <w:rFonts w:ascii="Angsana New" w:eastAsia="Times New Roman" w:hAnsi="Angsana New" w:cs="Angsana New"/>
      <w:sz w:val="34"/>
      <w:szCs w:val="34"/>
    </w:rPr>
  </w:style>
  <w:style w:type="character" w:customStyle="1" w:styleId="Heading9Char">
    <w:name w:val="Heading 9 Char"/>
    <w:basedOn w:val="DefaultParagraphFont"/>
    <w:link w:val="Heading9"/>
    <w:rsid w:val="00B62177"/>
    <w:rPr>
      <w:rFonts w:ascii="Angsana New" w:eastAsia="Times New Roman" w:hAnsi="Angsana New" w:cs="Angsana New"/>
      <w:sz w:val="28"/>
      <w:u w:val="single"/>
    </w:rPr>
  </w:style>
  <w:style w:type="paragraph" w:styleId="BodyText">
    <w:name w:val="Body Text"/>
    <w:basedOn w:val="Normal"/>
    <w:link w:val="BodyTextChar"/>
    <w:rsid w:val="00B62177"/>
    <w:pPr>
      <w:jc w:val="both"/>
    </w:pPr>
    <w:rPr>
      <w:szCs w:val="28"/>
    </w:rPr>
  </w:style>
  <w:style w:type="character" w:customStyle="1" w:styleId="BodyTextChar">
    <w:name w:val="Body Text Char"/>
    <w:basedOn w:val="DefaultParagraphFont"/>
    <w:link w:val="BodyText"/>
    <w:rsid w:val="00B62177"/>
    <w:rPr>
      <w:rFonts w:ascii="Times New Roman" w:eastAsia="Times New Roman" w:hAnsi="Tms Rmn" w:cs="Angsana New"/>
      <w:sz w:val="24"/>
    </w:rPr>
  </w:style>
  <w:style w:type="paragraph" w:styleId="Footer">
    <w:name w:val="footer"/>
    <w:basedOn w:val="Normal"/>
    <w:link w:val="FooterChar"/>
    <w:uiPriority w:val="99"/>
    <w:rsid w:val="00B62177"/>
    <w:pPr>
      <w:tabs>
        <w:tab w:val="center" w:pos="4153"/>
        <w:tab w:val="right" w:pos="8306"/>
      </w:tabs>
    </w:pPr>
  </w:style>
  <w:style w:type="character" w:customStyle="1" w:styleId="FooterChar">
    <w:name w:val="Footer Char"/>
    <w:basedOn w:val="DefaultParagraphFont"/>
    <w:link w:val="Footer"/>
    <w:uiPriority w:val="99"/>
    <w:rsid w:val="00B62177"/>
    <w:rPr>
      <w:rFonts w:ascii="Times New Roman" w:eastAsia="Times New Roman" w:hAnsi="Tms Rmn" w:cs="Angsana New"/>
      <w:sz w:val="24"/>
      <w:szCs w:val="24"/>
    </w:rPr>
  </w:style>
  <w:style w:type="character" w:styleId="PageNumber">
    <w:name w:val="page number"/>
    <w:rsid w:val="00B62177"/>
    <w:rPr>
      <w:rFonts w:cs="Times New Roman"/>
    </w:rPr>
  </w:style>
  <w:style w:type="paragraph" w:styleId="Header">
    <w:name w:val="header"/>
    <w:basedOn w:val="Normal"/>
    <w:link w:val="HeaderChar"/>
    <w:uiPriority w:val="99"/>
    <w:rsid w:val="00B62177"/>
    <w:pPr>
      <w:tabs>
        <w:tab w:val="center" w:pos="4153"/>
        <w:tab w:val="right" w:pos="8306"/>
      </w:tabs>
    </w:pPr>
  </w:style>
  <w:style w:type="character" w:customStyle="1" w:styleId="HeaderChar">
    <w:name w:val="Header Char"/>
    <w:basedOn w:val="DefaultParagraphFont"/>
    <w:link w:val="Header"/>
    <w:uiPriority w:val="99"/>
    <w:rsid w:val="00B62177"/>
    <w:rPr>
      <w:rFonts w:ascii="Times New Roman" w:eastAsia="Times New Roman" w:hAnsi="Tms Rmn" w:cs="Angsana New"/>
      <w:sz w:val="24"/>
      <w:szCs w:val="24"/>
    </w:rPr>
  </w:style>
  <w:style w:type="paragraph" w:styleId="BodyTextIndent">
    <w:name w:val="Body Text Indent"/>
    <w:basedOn w:val="Normal"/>
    <w:link w:val="BodyTextIndentChar"/>
    <w:rsid w:val="00B62177"/>
    <w:pPr>
      <w:tabs>
        <w:tab w:val="left" w:pos="360"/>
        <w:tab w:val="left" w:pos="1440"/>
        <w:tab w:val="right" w:pos="7280"/>
        <w:tab w:val="right" w:pos="8540"/>
      </w:tabs>
      <w:spacing w:before="240" w:after="120" w:line="380" w:lineRule="exact"/>
      <w:jc w:val="thaiDistribute"/>
    </w:pPr>
    <w:rPr>
      <w:rFonts w:ascii="Angsana New" w:hAnsi="Angsana New"/>
      <w:sz w:val="34"/>
      <w:szCs w:val="34"/>
    </w:rPr>
  </w:style>
  <w:style w:type="character" w:customStyle="1" w:styleId="BodyTextIndentChar">
    <w:name w:val="Body Text Indent Char"/>
    <w:basedOn w:val="DefaultParagraphFont"/>
    <w:link w:val="BodyTextIndent"/>
    <w:rsid w:val="00B62177"/>
    <w:rPr>
      <w:rFonts w:ascii="Angsana New" w:eastAsia="Times New Roman" w:hAnsi="Angsana New" w:cs="Angsana New"/>
      <w:sz w:val="34"/>
      <w:szCs w:val="34"/>
    </w:rPr>
  </w:style>
  <w:style w:type="paragraph" w:styleId="BodyTextIndent2">
    <w:name w:val="Body Text Indent 2"/>
    <w:basedOn w:val="Normal"/>
    <w:link w:val="BodyTextIndent2Char"/>
    <w:rsid w:val="00B62177"/>
    <w:pPr>
      <w:tabs>
        <w:tab w:val="left" w:pos="360"/>
        <w:tab w:val="left" w:pos="2160"/>
        <w:tab w:val="right" w:pos="8540"/>
      </w:tabs>
      <w:spacing w:before="120" w:after="120" w:line="380" w:lineRule="exact"/>
      <w:ind w:left="900" w:hanging="900"/>
      <w:jc w:val="both"/>
    </w:pPr>
    <w:rPr>
      <w:rFonts w:ascii="Angsana New" w:hAnsi="Angsana New"/>
      <w:sz w:val="34"/>
      <w:szCs w:val="34"/>
    </w:rPr>
  </w:style>
  <w:style w:type="character" w:customStyle="1" w:styleId="BodyTextIndent2Char">
    <w:name w:val="Body Text Indent 2 Char"/>
    <w:basedOn w:val="DefaultParagraphFont"/>
    <w:link w:val="BodyTextIndent2"/>
    <w:rsid w:val="00B62177"/>
    <w:rPr>
      <w:rFonts w:ascii="Angsana New" w:eastAsia="Times New Roman" w:hAnsi="Angsana New" w:cs="Angsana New"/>
      <w:sz w:val="34"/>
      <w:szCs w:val="34"/>
    </w:rPr>
  </w:style>
  <w:style w:type="paragraph" w:styleId="BodyTextIndent3">
    <w:name w:val="Body Text Indent 3"/>
    <w:basedOn w:val="Normal"/>
    <w:link w:val="BodyTextIndent3Char"/>
    <w:rsid w:val="00B62177"/>
    <w:pPr>
      <w:tabs>
        <w:tab w:val="right" w:pos="7200"/>
        <w:tab w:val="right" w:pos="8540"/>
      </w:tabs>
      <w:spacing w:before="120" w:after="120" w:line="380" w:lineRule="exact"/>
      <w:ind w:left="360" w:hanging="360"/>
      <w:jc w:val="thaiDistribute"/>
    </w:pPr>
    <w:rPr>
      <w:rFonts w:ascii="Angsana New" w:hAnsi="Angsana New"/>
      <w:sz w:val="34"/>
      <w:szCs w:val="34"/>
    </w:rPr>
  </w:style>
  <w:style w:type="character" w:customStyle="1" w:styleId="BodyTextIndent3Char">
    <w:name w:val="Body Text Indent 3 Char"/>
    <w:basedOn w:val="DefaultParagraphFont"/>
    <w:link w:val="BodyTextIndent3"/>
    <w:rsid w:val="00B62177"/>
    <w:rPr>
      <w:rFonts w:ascii="Angsana New" w:eastAsia="Times New Roman" w:hAnsi="Angsana New" w:cs="Angsana New"/>
      <w:sz w:val="34"/>
      <w:szCs w:val="34"/>
    </w:rPr>
  </w:style>
  <w:style w:type="paragraph" w:styleId="BodyText2">
    <w:name w:val="Body Text 2"/>
    <w:basedOn w:val="Normal"/>
    <w:link w:val="BodyText2Char"/>
    <w:rsid w:val="00B62177"/>
    <w:pPr>
      <w:spacing w:after="120" w:line="480" w:lineRule="auto"/>
    </w:pPr>
  </w:style>
  <w:style w:type="character" w:customStyle="1" w:styleId="BodyText2Char">
    <w:name w:val="Body Text 2 Char"/>
    <w:basedOn w:val="DefaultParagraphFont"/>
    <w:link w:val="BodyText2"/>
    <w:rsid w:val="00B62177"/>
    <w:rPr>
      <w:rFonts w:ascii="Times New Roman" w:eastAsia="Times New Roman" w:hAnsi="Tms Rmn" w:cs="Angsana New"/>
      <w:sz w:val="24"/>
      <w:szCs w:val="24"/>
    </w:rPr>
  </w:style>
  <w:style w:type="paragraph" w:customStyle="1" w:styleId="Char">
    <w:name w:val="Char"/>
    <w:basedOn w:val="Normal"/>
    <w:rsid w:val="00B62177"/>
    <w:pPr>
      <w:overflowPunct/>
      <w:autoSpaceDE/>
      <w:autoSpaceDN/>
      <w:adjustRightInd/>
      <w:spacing w:after="160" w:line="240" w:lineRule="exact"/>
      <w:textAlignment w:val="auto"/>
    </w:pPr>
    <w:rPr>
      <w:rFonts w:ascii="Verdana" w:hAnsi="Verdana"/>
      <w:sz w:val="20"/>
      <w:szCs w:val="20"/>
      <w:lang w:bidi="ar-SA"/>
    </w:rPr>
  </w:style>
  <w:style w:type="table" w:styleId="TableGrid">
    <w:name w:val="Table Grid"/>
    <w:basedOn w:val="TableNormal"/>
    <w:uiPriority w:val="39"/>
    <w:rsid w:val="00B62177"/>
    <w:pPr>
      <w:overflowPunct w:val="0"/>
      <w:autoSpaceDE w:val="0"/>
      <w:autoSpaceDN w:val="0"/>
      <w:adjustRightInd w:val="0"/>
      <w:spacing w:after="0" w:line="240" w:lineRule="auto"/>
      <w:textAlignment w:val="baseline"/>
    </w:pPr>
    <w:rPr>
      <w:rFonts w:ascii="Tms Rmn" w:eastAsia="Times New Roman" w:hAnsi="Tms Rmn" w:cs="Angsana New"/>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semiHidden/>
    <w:rsid w:val="00B62177"/>
    <w:rPr>
      <w:rFonts w:ascii="Tahoma" w:hAnsi="Tahoma"/>
      <w:sz w:val="16"/>
      <w:szCs w:val="18"/>
    </w:rPr>
  </w:style>
  <w:style w:type="character" w:customStyle="1" w:styleId="BalloonTextChar">
    <w:name w:val="Balloon Text Char"/>
    <w:basedOn w:val="DefaultParagraphFont"/>
    <w:link w:val="BalloonText"/>
    <w:semiHidden/>
    <w:rsid w:val="00B62177"/>
    <w:rPr>
      <w:rFonts w:ascii="Tahoma" w:eastAsia="Times New Roman" w:hAnsi="Tahoma" w:cs="Angsana New"/>
      <w:sz w:val="16"/>
      <w:szCs w:val="18"/>
    </w:rPr>
  </w:style>
  <w:style w:type="paragraph" w:styleId="BodyText3">
    <w:name w:val="Body Text 3"/>
    <w:basedOn w:val="BodyTextIndent"/>
    <w:link w:val="BodyText3Char"/>
    <w:rsid w:val="00B62177"/>
    <w:pPr>
      <w:tabs>
        <w:tab w:val="clear" w:pos="360"/>
        <w:tab w:val="clear" w:pos="1440"/>
        <w:tab w:val="clear" w:pos="7280"/>
        <w:tab w:val="clear" w:pos="8540"/>
      </w:tabs>
      <w:spacing w:before="0" w:line="240" w:lineRule="auto"/>
      <w:ind w:left="360"/>
      <w:jc w:val="left"/>
    </w:pPr>
    <w:rPr>
      <w:rFonts w:ascii="Times New Roman" w:hAnsi="Tms Rmn"/>
      <w:sz w:val="24"/>
      <w:szCs w:val="24"/>
    </w:rPr>
  </w:style>
  <w:style w:type="character" w:customStyle="1" w:styleId="BodyText3Char">
    <w:name w:val="Body Text 3 Char"/>
    <w:basedOn w:val="DefaultParagraphFont"/>
    <w:link w:val="BodyText3"/>
    <w:rsid w:val="00B62177"/>
    <w:rPr>
      <w:rFonts w:ascii="Times New Roman" w:eastAsia="Times New Roman" w:hAnsi="Tms Rmn" w:cs="Angsana New"/>
      <w:sz w:val="24"/>
      <w:szCs w:val="24"/>
    </w:rPr>
  </w:style>
  <w:style w:type="character" w:customStyle="1" w:styleId="st1">
    <w:name w:val="st1"/>
    <w:basedOn w:val="DefaultParagraphFont"/>
    <w:rsid w:val="00B62177"/>
  </w:style>
  <w:style w:type="character" w:customStyle="1" w:styleId="hps">
    <w:name w:val="hps"/>
    <w:basedOn w:val="DefaultParagraphFont"/>
    <w:rsid w:val="00B62177"/>
  </w:style>
  <w:style w:type="character" w:styleId="CommentReference">
    <w:name w:val="annotation reference"/>
    <w:rsid w:val="00B62177"/>
    <w:rPr>
      <w:sz w:val="16"/>
      <w:szCs w:val="16"/>
    </w:rPr>
  </w:style>
  <w:style w:type="paragraph" w:styleId="CommentText">
    <w:name w:val="annotation text"/>
    <w:basedOn w:val="Normal"/>
    <w:link w:val="CommentTextChar"/>
    <w:rsid w:val="00B62177"/>
    <w:rPr>
      <w:sz w:val="20"/>
      <w:szCs w:val="25"/>
    </w:rPr>
  </w:style>
  <w:style w:type="character" w:customStyle="1" w:styleId="CommentTextChar">
    <w:name w:val="Comment Text Char"/>
    <w:basedOn w:val="DefaultParagraphFont"/>
    <w:link w:val="CommentText"/>
    <w:rsid w:val="00B62177"/>
    <w:rPr>
      <w:rFonts w:ascii="Times New Roman" w:eastAsia="Times New Roman" w:hAnsi="Tms Rmn" w:cs="Angsana New"/>
      <w:sz w:val="20"/>
      <w:szCs w:val="25"/>
    </w:rPr>
  </w:style>
  <w:style w:type="paragraph" w:styleId="CommentSubject">
    <w:name w:val="annotation subject"/>
    <w:basedOn w:val="CommentText"/>
    <w:next w:val="CommentText"/>
    <w:link w:val="CommentSubjectChar"/>
    <w:rsid w:val="00B62177"/>
    <w:rPr>
      <w:b/>
      <w:bCs/>
    </w:rPr>
  </w:style>
  <w:style w:type="character" w:customStyle="1" w:styleId="CommentSubjectChar">
    <w:name w:val="Comment Subject Char"/>
    <w:basedOn w:val="CommentTextChar"/>
    <w:link w:val="CommentSubject"/>
    <w:rsid w:val="00B62177"/>
    <w:rPr>
      <w:rFonts w:ascii="Times New Roman" w:eastAsia="Times New Roman" w:hAnsi="Tms Rmn" w:cs="Angsana New"/>
      <w:b/>
      <w:bCs/>
      <w:sz w:val="20"/>
      <w:szCs w:val="25"/>
    </w:rPr>
  </w:style>
  <w:style w:type="paragraph" w:styleId="ListParagraph">
    <w:name w:val="List Paragraph"/>
    <w:basedOn w:val="Normal"/>
    <w:uiPriority w:val="34"/>
    <w:qFormat/>
    <w:rsid w:val="00B62177"/>
    <w:pPr>
      <w:ind w:left="720"/>
      <w:contextualSpacing/>
    </w:pPr>
    <w:rPr>
      <w:szCs w:val="30"/>
    </w:rPr>
  </w:style>
  <w:style w:type="paragraph" w:styleId="NormalWeb">
    <w:name w:val="Normal (Web)"/>
    <w:basedOn w:val="Normal"/>
    <w:uiPriority w:val="99"/>
    <w:unhideWhenUsed/>
    <w:rsid w:val="00B62177"/>
    <w:pPr>
      <w:overflowPunct/>
      <w:autoSpaceDE/>
      <w:autoSpaceDN/>
      <w:adjustRightInd/>
      <w:spacing w:before="100" w:beforeAutospacing="1" w:after="100" w:afterAutospacing="1"/>
      <w:textAlignment w:val="auto"/>
    </w:pPr>
    <w:rPr>
      <w:rFonts w:hAnsi="Times New Roman" w:cs="Times New Roman"/>
    </w:rPr>
  </w:style>
  <w:style w:type="character" w:customStyle="1" w:styleId="ui-provider">
    <w:name w:val="ui-provider"/>
    <w:basedOn w:val="DefaultParagraphFont"/>
    <w:rsid w:val="00200EF8"/>
  </w:style>
  <w:style w:type="paragraph" w:styleId="HTMLPreformatted">
    <w:name w:val="HTML Preformatted"/>
    <w:basedOn w:val="Normal"/>
    <w:link w:val="HTMLPreformattedChar"/>
    <w:uiPriority w:val="99"/>
    <w:semiHidden/>
    <w:unhideWhenUsed/>
    <w:rsid w:val="002823AE"/>
    <w:rPr>
      <w:rFonts w:ascii="Consolas" w:hAnsi="Consolas"/>
      <w:sz w:val="20"/>
      <w:szCs w:val="25"/>
    </w:rPr>
  </w:style>
  <w:style w:type="character" w:customStyle="1" w:styleId="HTMLPreformattedChar">
    <w:name w:val="HTML Preformatted Char"/>
    <w:basedOn w:val="DefaultParagraphFont"/>
    <w:link w:val="HTMLPreformatted"/>
    <w:uiPriority w:val="99"/>
    <w:semiHidden/>
    <w:rsid w:val="002823AE"/>
    <w:rPr>
      <w:rFonts w:ascii="Consolas" w:eastAsia="Times New Roman" w:hAnsi="Consolas" w:cs="Angsana New"/>
      <w:sz w:val="20"/>
      <w:szCs w:val="25"/>
    </w:rPr>
  </w:style>
</w:styles>
</file>

<file path=word/webSettings.xml><?xml version="1.0" encoding="utf-8"?>
<w:webSettings xmlns:r="http://schemas.openxmlformats.org/officeDocument/2006/relationships" xmlns:w="http://schemas.openxmlformats.org/wordprocessingml/2006/main">
  <w:divs>
    <w:div w:id="212815349">
      <w:bodyDiv w:val="1"/>
      <w:marLeft w:val="0"/>
      <w:marRight w:val="0"/>
      <w:marTop w:val="0"/>
      <w:marBottom w:val="0"/>
      <w:divBdr>
        <w:top w:val="none" w:sz="0" w:space="0" w:color="auto"/>
        <w:left w:val="none" w:sz="0" w:space="0" w:color="auto"/>
        <w:bottom w:val="none" w:sz="0" w:space="0" w:color="auto"/>
        <w:right w:val="none" w:sz="0" w:space="0" w:color="auto"/>
      </w:divBdr>
    </w:div>
    <w:div w:id="912861187">
      <w:bodyDiv w:val="1"/>
      <w:marLeft w:val="0"/>
      <w:marRight w:val="0"/>
      <w:marTop w:val="0"/>
      <w:marBottom w:val="0"/>
      <w:divBdr>
        <w:top w:val="none" w:sz="0" w:space="0" w:color="auto"/>
        <w:left w:val="none" w:sz="0" w:space="0" w:color="auto"/>
        <w:bottom w:val="none" w:sz="0" w:space="0" w:color="auto"/>
        <w:right w:val="none" w:sz="0" w:space="0" w:color="auto"/>
      </w:divBdr>
    </w:div>
    <w:div w:id="1147478353">
      <w:bodyDiv w:val="1"/>
      <w:marLeft w:val="0"/>
      <w:marRight w:val="0"/>
      <w:marTop w:val="0"/>
      <w:marBottom w:val="0"/>
      <w:divBdr>
        <w:top w:val="none" w:sz="0" w:space="0" w:color="auto"/>
        <w:left w:val="none" w:sz="0" w:space="0" w:color="auto"/>
        <w:bottom w:val="none" w:sz="0" w:space="0" w:color="auto"/>
        <w:right w:val="none" w:sz="0" w:space="0" w:color="auto"/>
      </w:divBdr>
    </w:div>
    <w:div w:id="1703238851">
      <w:bodyDiv w:val="1"/>
      <w:marLeft w:val="0"/>
      <w:marRight w:val="0"/>
      <w:marTop w:val="0"/>
      <w:marBottom w:val="0"/>
      <w:divBdr>
        <w:top w:val="none" w:sz="0" w:space="0" w:color="auto"/>
        <w:left w:val="none" w:sz="0" w:space="0" w:color="auto"/>
        <w:bottom w:val="none" w:sz="0" w:space="0" w:color="auto"/>
        <w:right w:val="none" w:sz="0" w:space="0" w:color="auto"/>
      </w:divBdr>
    </w:div>
    <w:div w:id="1772624237">
      <w:bodyDiv w:val="1"/>
      <w:marLeft w:val="0"/>
      <w:marRight w:val="0"/>
      <w:marTop w:val="0"/>
      <w:marBottom w:val="0"/>
      <w:divBdr>
        <w:top w:val="none" w:sz="0" w:space="0" w:color="auto"/>
        <w:left w:val="none" w:sz="0" w:space="0" w:color="auto"/>
        <w:bottom w:val="none" w:sz="0" w:space="0" w:color="auto"/>
        <w:right w:val="none" w:sz="0" w:space="0" w:color="auto"/>
      </w:divBdr>
    </w:div>
    <w:div w:id="200975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เอกสาร" ma:contentTypeID="0x01010051D0405191CFC441968904F1DB257A3D" ma:contentTypeVersion="11" ma:contentTypeDescription="สร้างเอกสารใหม่" ma:contentTypeScope="" ma:versionID="27a2752ff1ff610d9de99f06788ec259">
  <xsd:schema xmlns:xsd="http://www.w3.org/2001/XMLSchema" xmlns:xs="http://www.w3.org/2001/XMLSchema" xmlns:p="http://schemas.microsoft.com/office/2006/metadata/properties" xmlns:ns2="805a31a9-e1d3-4d5d-8d81-3bf61f891a76" xmlns:ns3="6ae8c1e5-c466-458d-9cf0-86c9d63af16c" targetNamespace="http://schemas.microsoft.com/office/2006/metadata/properties" ma:root="true" ma:fieldsID="929bd29b56ee4688a39880eccf4c3f85" ns2:_="" ns3:_="">
    <xsd:import namespace="805a31a9-e1d3-4d5d-8d81-3bf61f891a76"/>
    <xsd:import namespace="6ae8c1e5-c466-458d-9cf0-86c9d63af16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5a31a9-e1d3-4d5d-8d81-3bf61f891a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3" nillable="true" ma:taxonomy="true" ma:internalName="lcf76f155ced4ddcb4097134ff3c332f" ma:taxonomyFieldName="MediaServiceImageTags" ma:displayName="แท็กรูป" ma:readOnly="false" ma:fieldId="{5cf76f15-5ced-4ddc-b409-7134ff3c332f}" ma:taxonomyMulti="true" ma:sspId="33ef62f9-2e07-484b-bd79-00aec90129fe"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ae8c1e5-c466-458d-9cf0-86c9d63af16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997349-3033-4a89-aa75-322a3c83f29e}" ma:internalName="TaxCatchAll" ma:showField="CatchAllData" ma:web="6ae8c1e5-c466-458d-9cf0-86c9d63af16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ชนิดเนื้อหา"/>
        <xsd:element ref="dc:title" minOccurs="0" maxOccurs="1" ma:index="4" ma:displayName="ชื่อเรื่อง"/>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05a31a9-e1d3-4d5d-8d81-3bf61f891a76">
      <Terms xmlns="http://schemas.microsoft.com/office/infopath/2007/PartnerControls"/>
    </lcf76f155ced4ddcb4097134ff3c332f>
    <TaxCatchAll xmlns="6ae8c1e5-c466-458d-9cf0-86c9d63af16c"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30F4D4-ABE5-497A-8C12-7B636580C6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5a31a9-e1d3-4d5d-8d81-3bf61f891a76"/>
    <ds:schemaRef ds:uri="6ae8c1e5-c466-458d-9cf0-86c9d63af1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1008C5B-0FC6-4BCD-8EDB-2E0F5BCCD4A2}">
  <ds:schemaRefs>
    <ds:schemaRef ds:uri="http://schemas.microsoft.com/office/2006/metadata/properties"/>
    <ds:schemaRef ds:uri="http://schemas.microsoft.com/office/infopath/2007/PartnerControls"/>
    <ds:schemaRef ds:uri="805a31a9-e1d3-4d5d-8d81-3bf61f891a76"/>
    <ds:schemaRef ds:uri="6ae8c1e5-c466-458d-9cf0-86c9d63af16c"/>
  </ds:schemaRefs>
</ds:datastoreItem>
</file>

<file path=customXml/itemProps3.xml><?xml version="1.0" encoding="utf-8"?>
<ds:datastoreItem xmlns:ds="http://schemas.openxmlformats.org/officeDocument/2006/customXml" ds:itemID="{F74308E4-A2E2-4CF8-B027-CA73481DFB83}">
  <ds:schemaRefs>
    <ds:schemaRef ds:uri="http://schemas.microsoft.com/sharepoint/v3/contenttype/forms"/>
  </ds:schemaRefs>
</ds:datastoreItem>
</file>

<file path=customXml/itemProps4.xml><?xml version="1.0" encoding="utf-8"?>
<ds:datastoreItem xmlns:ds="http://schemas.openxmlformats.org/officeDocument/2006/customXml" ds:itemID="{B6BB3E22-93F1-4235-AC91-F089696853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1654</TotalTime>
  <Pages>7</Pages>
  <Words>2013</Words>
  <Characters>11476</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Kamolwan Theeravetch</dc:creator>
  <cp:keywords/>
  <dc:description/>
  <cp:lastModifiedBy>64008</cp:lastModifiedBy>
  <cp:revision>507</cp:revision>
  <cp:lastPrinted>2025-08-07T08:35:00Z</cp:lastPrinted>
  <dcterms:created xsi:type="dcterms:W3CDTF">2024-01-25T09:19:00Z</dcterms:created>
  <dcterms:modified xsi:type="dcterms:W3CDTF">2025-08-08T07:14:00Z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0x01010051D0405191CFC441968904F1DB257A3D</vt:lpwstr>
  </property>
  <property fmtid="{D5CDD505-2E9C-101B-9397-08002B2CF9AE}" pid="3" name="MediaServiceImageTags">
    <vt:lpwstr/>
  </property>
</Properties>
</file>